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100AD">
      <w:pP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2486CEA5" wp14:editId="62B247FC">
            <wp:simplePos x="0" y="0"/>
            <wp:positionH relativeFrom="margin">
              <wp:posOffset>-476250</wp:posOffset>
            </wp:positionH>
            <wp:positionV relativeFrom="margin">
              <wp:posOffset>22860</wp:posOffset>
            </wp:positionV>
            <wp:extent cx="1304925" cy="1085850"/>
            <wp:effectExtent l="171450" t="171450" r="390525"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sz w:val="136"/>
          <w:szCs w:val="136"/>
        </w:rPr>
        <w:t xml:space="preserve">   </w:t>
      </w:r>
      <w:r w:rsidR="001A3BDC">
        <w:rPr>
          <w:noProof/>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3F7AF6" w:rsidRDefault="006100AD" w:rsidP="00E56D13">
      <w:pPr>
        <w:pBdr>
          <w:bottom w:val="single" w:sz="18" w:space="0" w:color="auto"/>
        </w:pBdr>
        <w:rPr>
          <w:noProof/>
          <w:color w:val="339966"/>
          <w:sz w:val="52"/>
          <w:szCs w:val="52"/>
        </w:rPr>
      </w:pPr>
      <w:r>
        <w:rPr>
          <w:noProof/>
          <w:sz w:val="52"/>
          <w:szCs w:val="52"/>
        </w:rPr>
        <w:t xml:space="preserve">                                                        </w:t>
      </w:r>
      <w:r w:rsidR="0055522D">
        <w:rPr>
          <w:noProof/>
          <w:sz w:val="52"/>
          <w:szCs w:val="52"/>
        </w:rPr>
        <w:t xml:space="preserve"> </w:t>
      </w:r>
      <w:r w:rsidR="00E645B1">
        <w:rPr>
          <w:noProof/>
          <w:sz w:val="52"/>
          <w:szCs w:val="52"/>
        </w:rPr>
        <w:t xml:space="preserve"> </w:t>
      </w:r>
      <w:r w:rsidR="00371258">
        <w:rPr>
          <w:noProof/>
          <w:sz w:val="52"/>
          <w:szCs w:val="52"/>
        </w:rPr>
        <w:t xml:space="preserve"> </w:t>
      </w:r>
      <w:r w:rsidR="00E0712C">
        <w:rPr>
          <w:noProof/>
          <w:sz w:val="52"/>
          <w:szCs w:val="52"/>
        </w:rPr>
        <w:t xml:space="preserve"> </w:t>
      </w:r>
      <w:r w:rsidR="001A3BDC">
        <w:rPr>
          <w:noProof/>
          <w:color w:val="339966"/>
          <w:sz w:val="28"/>
          <w:szCs w:val="28"/>
        </w:rPr>
        <w:t xml:space="preserve">July </w:t>
      </w:r>
      <w:r w:rsidR="00096491" w:rsidRPr="003F7AF6">
        <w:rPr>
          <w:noProof/>
          <w:color w:val="339966"/>
          <w:sz w:val="28"/>
          <w:szCs w:val="28"/>
        </w:rPr>
        <w:t>201</w:t>
      </w:r>
      <w:r w:rsidR="00371258" w:rsidRPr="003F7AF6">
        <w:rPr>
          <w:noProof/>
          <w:color w:val="339966"/>
          <w:sz w:val="28"/>
          <w:szCs w:val="28"/>
        </w:rPr>
        <w:t>6</w:t>
      </w:r>
    </w:p>
    <w:p w:rsidR="00426E7E" w:rsidRDefault="001A3BDC" w:rsidP="006100AD">
      <w:pPr>
        <w:rPr>
          <w:rFonts w:ascii="Edwardian Script ITC" w:hAnsi="Edwardian Script ITC"/>
          <w:sz w:val="20"/>
          <w:szCs w:val="20"/>
        </w:rPr>
      </w:pPr>
      <w:r>
        <w:rPr>
          <w:rFonts w:ascii="Arial" w:hAnsi="Arial" w:cs="Arial"/>
          <w:noProof/>
          <w:color w:val="1A0DAB"/>
          <w:sz w:val="20"/>
          <w:szCs w:val="20"/>
        </w:rPr>
        <w:drawing>
          <wp:anchor distT="0" distB="0" distL="114300" distR="114300" simplePos="0" relativeHeight="251661312" behindDoc="0" locked="0" layoutInCell="1" allowOverlap="1" wp14:anchorId="58471DD6" wp14:editId="3B5085BE">
            <wp:simplePos x="0" y="0"/>
            <wp:positionH relativeFrom="margin">
              <wp:posOffset>4886325</wp:posOffset>
            </wp:positionH>
            <wp:positionV relativeFrom="margin">
              <wp:posOffset>1390650</wp:posOffset>
            </wp:positionV>
            <wp:extent cx="1266825" cy="790575"/>
            <wp:effectExtent l="0" t="0" r="9525" b="9525"/>
            <wp:wrapSquare wrapText="bothSides"/>
            <wp:docPr id="1" name="Picture 1" descr="Image result for USA flags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A flags 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790575"/>
                    </a:xfrm>
                    <a:prstGeom prst="rect">
                      <a:avLst/>
                    </a:prstGeom>
                    <a:noFill/>
                    <a:ln>
                      <a:noFill/>
                    </a:ln>
                  </pic:spPr>
                </pic:pic>
              </a:graphicData>
            </a:graphic>
          </wp:anchor>
        </w:drawing>
      </w:r>
    </w:p>
    <w:p w:rsidR="001A3BDC" w:rsidRDefault="001A3BDC" w:rsidP="001A3BDC">
      <w:pPr>
        <w:rPr>
          <w:sz w:val="32"/>
          <w:szCs w:val="32"/>
        </w:rPr>
      </w:pPr>
      <w:r>
        <w:rPr>
          <w:sz w:val="32"/>
          <w:szCs w:val="32"/>
        </w:rPr>
        <w:t>July is a favorite time of year for most folks. It is not only a time for being out of doors, enjoying the sunny days with family and friends, but it is also a time to celebrate our nation’s birthday. As we reflect on those that settled our country, as well as those that fought for our freedom, we realize the sacrifices that were made to give us this wonderful country that we live in today.</w:t>
      </w:r>
    </w:p>
    <w:p w:rsidR="001A3BDC" w:rsidRPr="00AD3FBD" w:rsidRDefault="001A3BDC" w:rsidP="001A3BDC">
      <w:pPr>
        <w:rPr>
          <w:sz w:val="18"/>
          <w:szCs w:val="18"/>
        </w:rPr>
      </w:pPr>
    </w:p>
    <w:p w:rsidR="001A3BDC" w:rsidRPr="001A3BDC" w:rsidRDefault="001A3BDC" w:rsidP="001A3BDC">
      <w:pPr>
        <w:jc w:val="center"/>
        <w:rPr>
          <w:b/>
          <w:sz w:val="48"/>
          <w:szCs w:val="48"/>
        </w:rPr>
      </w:pPr>
      <w:r w:rsidRPr="001A3BDC">
        <w:rPr>
          <w:b/>
          <w:sz w:val="48"/>
          <w:szCs w:val="48"/>
        </w:rPr>
        <w:t xml:space="preserve">Danny </w:t>
      </w:r>
      <w:proofErr w:type="spellStart"/>
      <w:r w:rsidRPr="001A3BDC">
        <w:rPr>
          <w:b/>
          <w:sz w:val="48"/>
          <w:szCs w:val="48"/>
        </w:rPr>
        <w:t>Russel</w:t>
      </w:r>
      <w:proofErr w:type="spellEnd"/>
      <w:r w:rsidRPr="001A3BDC">
        <w:rPr>
          <w:b/>
          <w:sz w:val="48"/>
          <w:szCs w:val="48"/>
        </w:rPr>
        <w:t xml:space="preserve"> Presents Honest Abe</w:t>
      </w:r>
    </w:p>
    <w:p w:rsidR="001A3BDC" w:rsidRPr="005E7F7B" w:rsidRDefault="001A3BDC" w:rsidP="001A3BDC">
      <w:pPr>
        <w:jc w:val="center"/>
        <w:rPr>
          <w:sz w:val="16"/>
          <w:szCs w:val="16"/>
        </w:rPr>
      </w:pPr>
      <w:r>
        <w:rPr>
          <w:rFonts w:ascii="Arial" w:hAnsi="Arial" w:cs="Arial"/>
          <w:noProof/>
          <w:color w:val="1A0DAB"/>
          <w:sz w:val="20"/>
          <w:szCs w:val="20"/>
        </w:rPr>
        <w:drawing>
          <wp:anchor distT="0" distB="0" distL="114300" distR="114300" simplePos="0" relativeHeight="251663360" behindDoc="0" locked="0" layoutInCell="1" allowOverlap="1" wp14:anchorId="0D1E2B83" wp14:editId="5977FEDB">
            <wp:simplePos x="0" y="0"/>
            <wp:positionH relativeFrom="column">
              <wp:posOffset>0</wp:posOffset>
            </wp:positionH>
            <wp:positionV relativeFrom="paragraph">
              <wp:posOffset>95885</wp:posOffset>
            </wp:positionV>
            <wp:extent cx="790575" cy="1533525"/>
            <wp:effectExtent l="0" t="0" r="9525" b="9525"/>
            <wp:wrapSquare wrapText="bothSides"/>
            <wp:docPr id="4" name="Picture 4" descr="Image result for danny russel lincol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nny russel lincol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BDC" w:rsidRDefault="001A3BDC" w:rsidP="001A3BDC">
      <w:pPr>
        <w:jc w:val="both"/>
        <w:rPr>
          <w:sz w:val="32"/>
          <w:szCs w:val="32"/>
        </w:rPr>
      </w:pPr>
      <w:r>
        <w:rPr>
          <w:noProof/>
        </w:rPr>
        <w:drawing>
          <wp:anchor distT="0" distB="0" distL="114300" distR="114300" simplePos="0" relativeHeight="251662336" behindDoc="0" locked="0" layoutInCell="1" allowOverlap="1" wp14:anchorId="6E5FFE34" wp14:editId="73A7F2E5">
            <wp:simplePos x="0" y="0"/>
            <wp:positionH relativeFrom="margin">
              <wp:posOffset>5067300</wp:posOffset>
            </wp:positionH>
            <wp:positionV relativeFrom="margin">
              <wp:posOffset>4505325</wp:posOffset>
            </wp:positionV>
            <wp:extent cx="1000125" cy="1314450"/>
            <wp:effectExtent l="0" t="0" r="9525" b="0"/>
            <wp:wrapSquare wrapText="bothSides"/>
            <wp:docPr id="3" name="Picture 3" descr="http://www.famoushoosiers.com/publishImages/index~~element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moushoosiers.com/publishImages/index~~element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2DE5">
        <w:rPr>
          <w:i/>
          <w:sz w:val="32"/>
          <w:szCs w:val="32"/>
        </w:rPr>
        <w:t>Expanding Your Horizons</w:t>
      </w:r>
      <w:r>
        <w:rPr>
          <w:sz w:val="32"/>
          <w:szCs w:val="32"/>
        </w:rPr>
        <w:t xml:space="preserve"> in July will be the story of </w:t>
      </w:r>
      <w:r w:rsidRPr="005E7F7B">
        <w:rPr>
          <w:i/>
          <w:sz w:val="32"/>
          <w:szCs w:val="32"/>
        </w:rPr>
        <w:t>Honest Abe</w:t>
      </w:r>
      <w:r>
        <w:rPr>
          <w:sz w:val="32"/>
          <w:szCs w:val="32"/>
        </w:rPr>
        <w:t xml:space="preserve">, as performed by Danny </w:t>
      </w:r>
      <w:proofErr w:type="spellStart"/>
      <w:r>
        <w:rPr>
          <w:sz w:val="32"/>
          <w:szCs w:val="32"/>
        </w:rPr>
        <w:t>Russel</w:t>
      </w:r>
      <w:proofErr w:type="spellEnd"/>
      <w:r>
        <w:rPr>
          <w:sz w:val="32"/>
          <w:szCs w:val="32"/>
        </w:rPr>
        <w:t xml:space="preserve">. Danny’s enduring appeal is evident in this portrayal, which covers all notable aspects of Lincoln’s life, from his Hoosier boyhood years (7 – 21 years old) to his extraordinary accomplishments </w:t>
      </w:r>
      <w:proofErr w:type="gramStart"/>
      <w:r>
        <w:rPr>
          <w:sz w:val="32"/>
          <w:szCs w:val="32"/>
        </w:rPr>
        <w:t>in  the</w:t>
      </w:r>
      <w:proofErr w:type="gramEnd"/>
      <w:r>
        <w:rPr>
          <w:sz w:val="32"/>
          <w:szCs w:val="32"/>
        </w:rPr>
        <w:t xml:space="preserve">  White  House.    Alternate hilarious and heartbreaking, Danny’s performance includes stirring renditions of “A House Divided”, the “Gettysburg Address” and portions of Lincoln’s Second Inaugural. We encourage you to join us on Tuesday, July 19</w:t>
      </w:r>
      <w:r w:rsidRPr="006A2DB6">
        <w:rPr>
          <w:sz w:val="32"/>
          <w:szCs w:val="32"/>
          <w:vertAlign w:val="superscript"/>
        </w:rPr>
        <w:t>th</w:t>
      </w:r>
      <w:r>
        <w:rPr>
          <w:sz w:val="32"/>
          <w:szCs w:val="32"/>
        </w:rPr>
        <w:t xml:space="preserve">, at 2:00 pm, in Legacy Commons. </w:t>
      </w:r>
    </w:p>
    <w:p w:rsidR="001A3BDC" w:rsidRPr="008E3B75" w:rsidRDefault="001A3BDC" w:rsidP="001A3BDC">
      <w:pPr>
        <w:jc w:val="both"/>
      </w:pPr>
    </w:p>
    <w:p w:rsidR="001A3BDC" w:rsidRPr="001A3BDC" w:rsidRDefault="001A3BDC" w:rsidP="001A3BDC">
      <w:pPr>
        <w:jc w:val="center"/>
        <w:rPr>
          <w:b/>
          <w:sz w:val="44"/>
          <w:szCs w:val="44"/>
        </w:rPr>
      </w:pPr>
      <w:r w:rsidRPr="001A3BDC">
        <w:rPr>
          <w:b/>
          <w:sz w:val="44"/>
          <w:szCs w:val="44"/>
        </w:rPr>
        <w:t>Senior Free</w:t>
      </w:r>
      <w:r w:rsidRPr="001A3BDC">
        <w:rPr>
          <w:b/>
          <w:sz w:val="44"/>
          <w:szCs w:val="44"/>
        </w:rPr>
        <w:t xml:space="preserve"> </w:t>
      </w:r>
      <w:r w:rsidRPr="001A3BDC">
        <w:rPr>
          <w:b/>
          <w:sz w:val="44"/>
          <w:szCs w:val="44"/>
        </w:rPr>
        <w:t>Admission Day</w:t>
      </w:r>
    </w:p>
    <w:p w:rsidR="001A3BDC" w:rsidRPr="00E5237E" w:rsidRDefault="001A3BDC" w:rsidP="001A3BDC">
      <w:pPr>
        <w:jc w:val="center"/>
        <w:rPr>
          <w:sz w:val="16"/>
          <w:szCs w:val="16"/>
        </w:rPr>
      </w:pPr>
    </w:p>
    <w:p w:rsidR="001A3BDC" w:rsidRDefault="001A3BDC" w:rsidP="001A3BDC">
      <w:pPr>
        <w:jc w:val="both"/>
        <w:rPr>
          <w:sz w:val="32"/>
          <w:szCs w:val="32"/>
        </w:rPr>
      </w:pPr>
      <w:r>
        <w:rPr>
          <w:rFonts w:ascii="Arial" w:hAnsi="Arial" w:cs="Arial"/>
          <w:noProof/>
          <w:color w:val="1A0DAB"/>
          <w:sz w:val="20"/>
          <w:szCs w:val="20"/>
        </w:rPr>
        <w:drawing>
          <wp:anchor distT="0" distB="0" distL="114300" distR="114300" simplePos="0" relativeHeight="251664384" behindDoc="0" locked="0" layoutInCell="1" allowOverlap="1" wp14:anchorId="71A82FD8" wp14:editId="5C40756B">
            <wp:simplePos x="0" y="0"/>
            <wp:positionH relativeFrom="margin">
              <wp:posOffset>4352925</wp:posOffset>
            </wp:positionH>
            <wp:positionV relativeFrom="margin">
              <wp:posOffset>6343650</wp:posOffset>
            </wp:positionV>
            <wp:extent cx="1609725" cy="1295400"/>
            <wp:effectExtent l="0" t="0" r="9525" b="0"/>
            <wp:wrapSquare wrapText="bothSides"/>
            <wp:docPr id="5" name="Picture 5" descr="Image result for farmers marke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rmers marke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Westminster sponsored </w:t>
      </w:r>
      <w:r w:rsidRPr="008E3B75">
        <w:rPr>
          <w:i/>
          <w:sz w:val="32"/>
          <w:szCs w:val="32"/>
        </w:rPr>
        <w:t>Senior Free Admission Day</w:t>
      </w:r>
      <w:r>
        <w:rPr>
          <w:sz w:val="32"/>
          <w:szCs w:val="32"/>
        </w:rPr>
        <w:t xml:space="preserve"> at Minnetrista in July will feature, “</w:t>
      </w:r>
      <w:r w:rsidRPr="00683E48">
        <w:rPr>
          <w:i/>
          <w:sz w:val="32"/>
          <w:szCs w:val="32"/>
        </w:rPr>
        <w:t>Behind the Booth at the Farmer’s Market</w:t>
      </w:r>
      <w:r>
        <w:rPr>
          <w:sz w:val="32"/>
          <w:szCs w:val="32"/>
        </w:rPr>
        <w:t>.” What does it mean to Grow Local? Staff and local vendors will give a behind the scene look at what it takes to present a weekly Farmer’s Market. Join us at Minnetrista on Wednesday, July 20</w:t>
      </w:r>
      <w:r w:rsidRPr="00683E48">
        <w:rPr>
          <w:sz w:val="32"/>
          <w:szCs w:val="32"/>
          <w:vertAlign w:val="superscript"/>
        </w:rPr>
        <w:t>th</w:t>
      </w:r>
      <w:r>
        <w:rPr>
          <w:sz w:val="32"/>
          <w:szCs w:val="32"/>
        </w:rPr>
        <w:t xml:space="preserve"> at 10:00 am or 2:00 pm.</w:t>
      </w:r>
    </w:p>
    <w:p w:rsidR="001A3BDC" w:rsidRDefault="001A3BDC" w:rsidP="001A3BDC">
      <w:pPr>
        <w:jc w:val="both"/>
        <w:rPr>
          <w:sz w:val="32"/>
          <w:szCs w:val="32"/>
        </w:rPr>
      </w:pPr>
    </w:p>
    <w:p w:rsidR="001A3BDC" w:rsidRPr="00E5237E" w:rsidRDefault="001A3BDC" w:rsidP="001A3BDC">
      <w:pPr>
        <w:jc w:val="both"/>
      </w:pPr>
    </w:p>
    <w:p w:rsidR="001A3BDC" w:rsidRPr="001A3BDC" w:rsidRDefault="001A3BDC" w:rsidP="001A3BDC">
      <w:pPr>
        <w:jc w:val="center"/>
        <w:rPr>
          <w:b/>
          <w:sz w:val="48"/>
          <w:szCs w:val="48"/>
        </w:rPr>
      </w:pPr>
      <w:bookmarkStart w:id="0" w:name="_GoBack"/>
      <w:r>
        <w:rPr>
          <w:rFonts w:ascii="Arial" w:hAnsi="Arial" w:cs="Arial"/>
          <w:noProof/>
          <w:color w:val="1A0DAB"/>
          <w:sz w:val="20"/>
          <w:szCs w:val="20"/>
        </w:rPr>
        <w:lastRenderedPageBreak/>
        <w:drawing>
          <wp:anchor distT="0" distB="0" distL="114300" distR="114300" simplePos="0" relativeHeight="251665408" behindDoc="0" locked="0" layoutInCell="1" allowOverlap="1" wp14:anchorId="77D7D30B" wp14:editId="2DC83D77">
            <wp:simplePos x="0" y="0"/>
            <wp:positionH relativeFrom="column">
              <wp:posOffset>4686300</wp:posOffset>
            </wp:positionH>
            <wp:positionV relativeFrom="paragraph">
              <wp:posOffset>306705</wp:posOffset>
            </wp:positionV>
            <wp:extent cx="1209675" cy="762000"/>
            <wp:effectExtent l="0" t="0" r="9525" b="0"/>
            <wp:wrapSquare wrapText="bothSides"/>
            <wp:docPr id="6" name="Picture 6" descr="Image result for piano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ano ar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762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A3BDC">
        <w:rPr>
          <w:b/>
          <w:sz w:val="48"/>
          <w:szCs w:val="48"/>
        </w:rPr>
        <w:t>Pianist to Perform</w:t>
      </w:r>
      <w:r w:rsidRPr="001A3BDC">
        <w:rPr>
          <w:b/>
          <w:sz w:val="48"/>
          <w:szCs w:val="48"/>
        </w:rPr>
        <w:t xml:space="preserve"> </w:t>
      </w:r>
      <w:r w:rsidRPr="001A3BDC">
        <w:rPr>
          <w:b/>
          <w:sz w:val="48"/>
          <w:szCs w:val="48"/>
        </w:rPr>
        <w:t>at Westminster</w:t>
      </w:r>
    </w:p>
    <w:p w:rsidR="001A3BDC" w:rsidRPr="00ED3C70" w:rsidRDefault="001A3BDC" w:rsidP="001A3BDC">
      <w:pPr>
        <w:jc w:val="center"/>
        <w:rPr>
          <w:sz w:val="16"/>
          <w:szCs w:val="16"/>
        </w:rPr>
      </w:pPr>
    </w:p>
    <w:p w:rsidR="001A3BDC" w:rsidRDefault="001A3BDC" w:rsidP="001A3BDC">
      <w:pPr>
        <w:jc w:val="both"/>
        <w:rPr>
          <w:sz w:val="32"/>
          <w:szCs w:val="32"/>
        </w:rPr>
      </w:pPr>
      <w:r>
        <w:rPr>
          <w:sz w:val="32"/>
          <w:szCs w:val="32"/>
        </w:rPr>
        <w:t xml:space="preserve">Westminster has invited Allyn </w:t>
      </w:r>
      <w:proofErr w:type="spellStart"/>
      <w:r>
        <w:rPr>
          <w:sz w:val="32"/>
          <w:szCs w:val="32"/>
        </w:rPr>
        <w:t>Ehlert</w:t>
      </w:r>
      <w:proofErr w:type="spellEnd"/>
      <w:r>
        <w:rPr>
          <w:sz w:val="32"/>
          <w:szCs w:val="32"/>
        </w:rPr>
        <w:t>, an accomplished pianist, to perform various classical selections, on Friday, July 29</w:t>
      </w:r>
      <w:r w:rsidRPr="00305B2F">
        <w:rPr>
          <w:sz w:val="32"/>
          <w:szCs w:val="32"/>
          <w:vertAlign w:val="superscript"/>
        </w:rPr>
        <w:t>th</w:t>
      </w:r>
      <w:r>
        <w:rPr>
          <w:sz w:val="32"/>
          <w:szCs w:val="32"/>
        </w:rPr>
        <w:t>, at 2:00 pm. She will be playing for residents and the public is invited to attend as well.</w:t>
      </w:r>
    </w:p>
    <w:p w:rsidR="001A3BDC" w:rsidRPr="00E44396" w:rsidRDefault="001A3BDC" w:rsidP="001A3BDC">
      <w:pPr>
        <w:jc w:val="both"/>
        <w:rPr>
          <w:sz w:val="32"/>
          <w:szCs w:val="32"/>
        </w:rPr>
      </w:pPr>
    </w:p>
    <w:p w:rsidR="001A3BDC" w:rsidRPr="001A3BDC" w:rsidRDefault="001A3BDC" w:rsidP="001A3BDC">
      <w:pPr>
        <w:jc w:val="center"/>
        <w:rPr>
          <w:b/>
          <w:sz w:val="40"/>
          <w:szCs w:val="40"/>
        </w:rPr>
      </w:pPr>
      <w:r w:rsidRPr="001A3BDC">
        <w:rPr>
          <w:b/>
          <w:sz w:val="40"/>
          <w:szCs w:val="40"/>
        </w:rPr>
        <w:t>Resident Activities in July</w:t>
      </w:r>
    </w:p>
    <w:p w:rsidR="001A3BDC" w:rsidRPr="00552DE5" w:rsidRDefault="001A3BDC" w:rsidP="001A3BDC">
      <w:pPr>
        <w:jc w:val="center"/>
        <w:rPr>
          <w:sz w:val="16"/>
          <w:szCs w:val="16"/>
        </w:rPr>
      </w:pPr>
    </w:p>
    <w:p w:rsidR="001A3BDC" w:rsidRDefault="001A3BDC" w:rsidP="001A3BDC">
      <w:pPr>
        <w:jc w:val="both"/>
        <w:rPr>
          <w:sz w:val="32"/>
          <w:szCs w:val="32"/>
        </w:rPr>
      </w:pPr>
      <w:r>
        <w:rPr>
          <w:rFonts w:ascii="Arial" w:hAnsi="Arial" w:cs="Arial"/>
          <w:noProof/>
          <w:color w:val="1A0DAB"/>
          <w:sz w:val="20"/>
          <w:szCs w:val="20"/>
        </w:rPr>
        <w:drawing>
          <wp:anchor distT="0" distB="0" distL="114300" distR="114300" simplePos="0" relativeHeight="251666432" behindDoc="0" locked="0" layoutInCell="1" allowOverlap="1" wp14:anchorId="5CEDACA8" wp14:editId="25059468">
            <wp:simplePos x="0" y="0"/>
            <wp:positionH relativeFrom="column">
              <wp:posOffset>47625</wp:posOffset>
            </wp:positionH>
            <wp:positionV relativeFrom="paragraph">
              <wp:posOffset>27305</wp:posOffset>
            </wp:positionV>
            <wp:extent cx="923925" cy="1295400"/>
            <wp:effectExtent l="0" t="0" r="9525" b="0"/>
            <wp:wrapSquare wrapText="bothSides"/>
            <wp:docPr id="8" name="Picture 8" descr="Image result for america's hometown band 4th of July photo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merica's hometown band 4th of July photo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9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rPr>
        <w:drawing>
          <wp:anchor distT="0" distB="0" distL="114300" distR="114300" simplePos="0" relativeHeight="251667456" behindDoc="0" locked="0" layoutInCell="1" allowOverlap="1" wp14:anchorId="02E2786C" wp14:editId="45327AB6">
            <wp:simplePos x="0" y="0"/>
            <wp:positionH relativeFrom="margin">
              <wp:posOffset>5019675</wp:posOffset>
            </wp:positionH>
            <wp:positionV relativeFrom="margin">
              <wp:posOffset>3800475</wp:posOffset>
            </wp:positionV>
            <wp:extent cx="1143000" cy="895350"/>
            <wp:effectExtent l="0" t="0" r="0" b="0"/>
            <wp:wrapSquare wrapText="bothSides"/>
            <wp:docPr id="7" name="Picture 7" descr="Image result for watermel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atermelon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In July, residents will have many activities in which they can choose to participate in. On July 4</w:t>
      </w:r>
      <w:r w:rsidRPr="00552DE5">
        <w:rPr>
          <w:sz w:val="32"/>
          <w:szCs w:val="32"/>
          <w:vertAlign w:val="superscript"/>
        </w:rPr>
        <w:t>th</w:t>
      </w:r>
      <w:r>
        <w:rPr>
          <w:sz w:val="32"/>
          <w:szCs w:val="32"/>
        </w:rPr>
        <w:t xml:space="preserve">, residents will be at Minnetrista for America’s Hometown Band performance and fireworks. Minnetrista is especially attentive to Westminster residents by providing comfortable chairs in a special seating area. As usual, Village Activities will include playing Hand &amp; Foot, Dominoes, Pictionary and other games. For those that enjoy art, there is a Summer Craft scheduled. In a celebration of summer, we will host a Watermelon Social out on the patio. Lunch Bunch will be dining out for lunch at the </w:t>
      </w:r>
      <w:r w:rsidRPr="00683E48">
        <w:rPr>
          <w:i/>
          <w:sz w:val="32"/>
          <w:szCs w:val="32"/>
        </w:rPr>
        <w:t xml:space="preserve">Chocolate </w:t>
      </w:r>
      <w:proofErr w:type="spellStart"/>
      <w:r w:rsidRPr="00683E48">
        <w:rPr>
          <w:i/>
          <w:sz w:val="32"/>
          <w:szCs w:val="32"/>
        </w:rPr>
        <w:t>Moose</w:t>
      </w:r>
      <w:proofErr w:type="spellEnd"/>
      <w:r>
        <w:rPr>
          <w:sz w:val="32"/>
          <w:szCs w:val="32"/>
        </w:rPr>
        <w:t xml:space="preserve"> in Farmland and </w:t>
      </w:r>
      <w:r w:rsidRPr="00683E48">
        <w:rPr>
          <w:i/>
          <w:sz w:val="32"/>
          <w:szCs w:val="32"/>
        </w:rPr>
        <w:t>Wick’s</w:t>
      </w:r>
      <w:r>
        <w:rPr>
          <w:sz w:val="32"/>
          <w:szCs w:val="32"/>
        </w:rPr>
        <w:t xml:space="preserve"> in Winchester. </w:t>
      </w:r>
    </w:p>
    <w:p w:rsidR="001A3BDC" w:rsidRDefault="001A3BDC" w:rsidP="001A3BDC">
      <w:pPr>
        <w:jc w:val="both"/>
        <w:rPr>
          <w:sz w:val="32"/>
          <w:szCs w:val="32"/>
        </w:rPr>
      </w:pPr>
    </w:p>
    <w:p w:rsidR="001A3BDC" w:rsidRPr="00E44396" w:rsidRDefault="001A3BDC" w:rsidP="001A3BDC">
      <w:pPr>
        <w:jc w:val="both"/>
      </w:pPr>
    </w:p>
    <w:p w:rsidR="001A3BDC" w:rsidRPr="001A3BDC" w:rsidRDefault="001A3BDC" w:rsidP="001A3BDC">
      <w:pPr>
        <w:jc w:val="center"/>
        <w:rPr>
          <w:b/>
          <w:sz w:val="40"/>
          <w:szCs w:val="40"/>
        </w:rPr>
      </w:pPr>
      <w:r w:rsidRPr="001A3BDC">
        <w:rPr>
          <w:b/>
          <w:sz w:val="40"/>
          <w:szCs w:val="40"/>
        </w:rPr>
        <w:t>A Move-in Before Winter</w:t>
      </w:r>
    </w:p>
    <w:p w:rsidR="001A3BDC" w:rsidRPr="00E44396" w:rsidRDefault="001A3BDC" w:rsidP="001A3BDC">
      <w:pPr>
        <w:jc w:val="center"/>
        <w:rPr>
          <w:sz w:val="16"/>
          <w:szCs w:val="16"/>
        </w:rPr>
      </w:pPr>
    </w:p>
    <w:p w:rsidR="001A3BDC" w:rsidRDefault="001A3BDC" w:rsidP="001A3BDC">
      <w:pPr>
        <w:jc w:val="both"/>
        <w:rPr>
          <w:sz w:val="32"/>
          <w:szCs w:val="32"/>
        </w:rPr>
      </w:pPr>
      <w:r>
        <w:rPr>
          <w:rFonts w:ascii="Arial" w:hAnsi="Arial" w:cs="Arial"/>
          <w:noProof/>
          <w:color w:val="1A0DAB"/>
          <w:sz w:val="20"/>
          <w:szCs w:val="20"/>
        </w:rPr>
        <w:drawing>
          <wp:anchor distT="0" distB="0" distL="114300" distR="114300" simplePos="0" relativeHeight="251668480" behindDoc="0" locked="0" layoutInCell="1" allowOverlap="1" wp14:anchorId="54721AD3" wp14:editId="387BF07D">
            <wp:simplePos x="0" y="0"/>
            <wp:positionH relativeFrom="column">
              <wp:posOffset>-635</wp:posOffset>
            </wp:positionH>
            <wp:positionV relativeFrom="paragraph">
              <wp:posOffset>123825</wp:posOffset>
            </wp:positionV>
            <wp:extent cx="1304925" cy="1076325"/>
            <wp:effectExtent l="0" t="0" r="9525" b="9525"/>
            <wp:wrapSquare wrapText="bothSides"/>
            <wp:docPr id="9" name="Picture 9" descr="Image result for moving in win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oving in winte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49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It is not too early to be planning where you are going to spend this winter. It is warm now but, unfortunately, winter is inevitable. Westminster has welcomed a number of new residents already this summer but there are still apartments available in all the different floor plans. Come and experience the new dining rooms and activities. We will do the shoveling for you! To schedule a tour, call Judi or Melody at 288-2155.</w:t>
      </w:r>
    </w:p>
    <w:p w:rsidR="001A3BDC" w:rsidRPr="00FE7083" w:rsidRDefault="001A3BDC" w:rsidP="001A3BDC">
      <w:pPr>
        <w:jc w:val="both"/>
      </w:pPr>
    </w:p>
    <w:p w:rsidR="001A3BDC" w:rsidRPr="00FE7083" w:rsidRDefault="001A3BDC" w:rsidP="001A3BDC">
      <w:pPr>
        <w:jc w:val="both"/>
        <w:rPr>
          <w:sz w:val="36"/>
          <w:szCs w:val="36"/>
        </w:rPr>
      </w:pPr>
      <w:r>
        <w:rPr>
          <w:sz w:val="36"/>
          <w:szCs w:val="36"/>
        </w:rPr>
        <w:t xml:space="preserve"> </w:t>
      </w:r>
    </w:p>
    <w:p w:rsidR="00843A45" w:rsidRPr="00E42E23" w:rsidRDefault="00843A45" w:rsidP="00B02E97">
      <w:pPr>
        <w:jc w:val="center"/>
        <w:rPr>
          <w:color w:val="4F6228" w:themeColor="accent3" w:themeShade="80"/>
        </w:rPr>
      </w:pPr>
    </w:p>
    <w:sectPr w:rsidR="00843A45" w:rsidRPr="00E42E23" w:rsidSect="006100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B3F11"/>
    <w:rsid w:val="000F2C73"/>
    <w:rsid w:val="00124FA0"/>
    <w:rsid w:val="00146FE7"/>
    <w:rsid w:val="00153663"/>
    <w:rsid w:val="001A2C8E"/>
    <w:rsid w:val="001A3BDC"/>
    <w:rsid w:val="00352A61"/>
    <w:rsid w:val="00371258"/>
    <w:rsid w:val="003B30E6"/>
    <w:rsid w:val="003F7AF6"/>
    <w:rsid w:val="004229CC"/>
    <w:rsid w:val="00426E7E"/>
    <w:rsid w:val="004C4287"/>
    <w:rsid w:val="004D311A"/>
    <w:rsid w:val="005334D9"/>
    <w:rsid w:val="0055522D"/>
    <w:rsid w:val="00572BC4"/>
    <w:rsid w:val="00593FA8"/>
    <w:rsid w:val="005B762D"/>
    <w:rsid w:val="005F5EDA"/>
    <w:rsid w:val="006100AD"/>
    <w:rsid w:val="00631871"/>
    <w:rsid w:val="006A52D1"/>
    <w:rsid w:val="006B4A16"/>
    <w:rsid w:val="00751266"/>
    <w:rsid w:val="0075732C"/>
    <w:rsid w:val="007B154B"/>
    <w:rsid w:val="00823026"/>
    <w:rsid w:val="00824B61"/>
    <w:rsid w:val="0083281E"/>
    <w:rsid w:val="00843A45"/>
    <w:rsid w:val="008A61EB"/>
    <w:rsid w:val="00912A7A"/>
    <w:rsid w:val="00922A13"/>
    <w:rsid w:val="00922E91"/>
    <w:rsid w:val="00927402"/>
    <w:rsid w:val="0093115F"/>
    <w:rsid w:val="009725D5"/>
    <w:rsid w:val="009E12CE"/>
    <w:rsid w:val="00A12BD2"/>
    <w:rsid w:val="00A7704E"/>
    <w:rsid w:val="00AB340F"/>
    <w:rsid w:val="00B00C1F"/>
    <w:rsid w:val="00B02E97"/>
    <w:rsid w:val="00B527C7"/>
    <w:rsid w:val="00B53670"/>
    <w:rsid w:val="00BB5809"/>
    <w:rsid w:val="00BD2BE7"/>
    <w:rsid w:val="00BE61DE"/>
    <w:rsid w:val="00C71F06"/>
    <w:rsid w:val="00C85780"/>
    <w:rsid w:val="00CB35CD"/>
    <w:rsid w:val="00CB3817"/>
    <w:rsid w:val="00CF6343"/>
    <w:rsid w:val="00D81ADE"/>
    <w:rsid w:val="00E01EDA"/>
    <w:rsid w:val="00E0712C"/>
    <w:rsid w:val="00E315F3"/>
    <w:rsid w:val="00E42E23"/>
    <w:rsid w:val="00E56D13"/>
    <w:rsid w:val="00E645B1"/>
    <w:rsid w:val="00E93CE9"/>
    <w:rsid w:val="00F55D83"/>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google.com/url?url=http://www.npr.org/sections/thesalt/2012/07/26/157427994/where-did-all-the-watermelon-seeds-go&amp;rct=j&amp;frm=1&amp;q=&amp;esrc=s&amp;sa=U&amp;ved=0ahUKEwjGirCH-8_NAhUH04MKHfWGD0kQwW4IKDAJ&amp;usg=AFQjCNFFPg70RaKj_6uswDQYcU0dVXRBew" TargetMode="Externa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hyperlink" Target="http://www.google.com/url?url=http://toublanc.info/free/free-clipart-of-usa-flag&amp;rct=j&amp;frm=1&amp;q=&amp;esrc=s&amp;sa=U&amp;ved=0ahUKEwjm-b3S9s_NAhVGxYMKHSisDxcQwW4IODAR&amp;usg=AFQjCNErCnnNmEoco3NKZ-w8s5fKftJJQg" TargetMode="External"/><Relationship Id="rId12" Type="http://schemas.openxmlformats.org/officeDocument/2006/relationships/hyperlink" Target="http://www.google.com/url?url=http://calexicolibrary.org/farmers&amp;rct=j&amp;frm=1&amp;q=&amp;esrc=s&amp;sa=U&amp;ved=0ahUKEwjOreKY-c_NAhUJyoMKHftDBgoQwW4IGDAB&amp;usg=AFQjCNGi8TQnghOHHB0EA1G3bauN3FiQs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google.com/url?url=https://susiesguerra.wordpress.com/2012/07/05/conductor-says-music-is-the-best-way-to-celebrate-4th-of-july/&amp;rct=j&amp;frm=1&amp;q=&amp;esrc=s&amp;sa=U&amp;ved=0ahUKEwiFjaHW-s_NAhVmxoMKHTBtBdcQwW4IJjAI&amp;usg=AFQjCNHo7KYfxZhIp1yweCP_uebBZ5f0qA" TargetMode="External"/><Relationship Id="rId20" Type="http://schemas.openxmlformats.org/officeDocument/2006/relationships/hyperlink" Target="http://www.google.com/url?url=http://www.gogetter.ca/how-to-tips/moving-tips/tips-for-moving-in-winter-cold-weather-moving/&amp;rct=j&amp;frm=1&amp;q=&amp;esrc=s&amp;sa=U&amp;ved=0ahUKEwi7p8KD_c_NAhUFw4MKHXWYAfUQwW4IHjAE&amp;usg=AFQjCNF7d5l8u6jh0vwV2Vgjze0AT3S6xw"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www.google.com/url?url=https://www.yellowriverfestival.com/abraham-lincoln.html&amp;rct=j&amp;frm=1&amp;q=&amp;esrc=s&amp;sa=U&amp;ved=0ahUKEwjp3PXo-M_NAhVsxoMKHVbVCkgQwW4IHDAD&amp;usg=AFQjCNH6SWxVvPyGN7AcDHPldHlarbJMvA" TargetMode="External"/><Relationship Id="rId14" Type="http://schemas.openxmlformats.org/officeDocument/2006/relationships/hyperlink" Target="http://www.google.com/url?url=http://www.imagekind.com/art/stunning/grand-piano/artwork-on/fine-art-prints&amp;rct=j&amp;frm=1&amp;q=&amp;esrc=s&amp;sa=U&amp;ved=0ahUKEwick5a0-s_NAhXp6YMKHeMxC644FBDBbggyMA4&amp;usg=AFQjCNGQe8gIrn8b_dfD4vE1Us-bDzopZ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49EB-B033-4D29-8841-0029BDCB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2016-07-27T18:28:00Z</cp:lastPrinted>
  <dcterms:created xsi:type="dcterms:W3CDTF">2016-08-01T18:14:00Z</dcterms:created>
  <dcterms:modified xsi:type="dcterms:W3CDTF">2016-08-01T18:14:00Z</dcterms:modified>
</cp:coreProperties>
</file>