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79" w:rsidRDefault="006109A2">
      <w:r w:rsidRPr="006109A2">
        <w:rPr>
          <w:noProof/>
        </w:rPr>
        <w:drawing>
          <wp:inline distT="0" distB="0" distL="0" distR="0" wp14:anchorId="38194D55" wp14:editId="20763034">
            <wp:extent cx="5943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410335"/>
                    </a:xfrm>
                    <a:prstGeom prst="rect">
                      <a:avLst/>
                    </a:prstGeom>
                  </pic:spPr>
                </pic:pic>
              </a:graphicData>
            </a:graphic>
          </wp:inline>
        </w:drawing>
      </w:r>
    </w:p>
    <w:p w:rsidR="006109A2" w:rsidRPr="00F31E0A" w:rsidRDefault="006109A2" w:rsidP="006109A2">
      <w:pPr>
        <w:jc w:val="center"/>
        <w:rPr>
          <w:color w:val="00CC99"/>
          <w:sz w:val="40"/>
          <w:szCs w:val="40"/>
        </w:rPr>
      </w:pPr>
      <w:r w:rsidRPr="00F31E0A">
        <w:rPr>
          <w:color w:val="00CC99"/>
          <w:sz w:val="40"/>
          <w:szCs w:val="40"/>
        </w:rPr>
        <w:t>Westminster Village Resident Spotlight</w:t>
      </w:r>
    </w:p>
    <w:p w:rsidR="003C1B05" w:rsidRPr="009251F7" w:rsidRDefault="00915B5A" w:rsidP="009251F7">
      <w:pPr>
        <w:pBdr>
          <w:bottom w:val="single" w:sz="12" w:space="1" w:color="auto"/>
        </w:pBdr>
        <w:jc w:val="both"/>
        <w:rPr>
          <w:sz w:val="20"/>
          <w:szCs w:val="20"/>
        </w:rPr>
        <w:sectPr w:rsidR="003C1B05" w:rsidRPr="009251F7" w:rsidSect="00A07C81">
          <w:pgSz w:w="12240" w:h="15840"/>
          <w:pgMar w:top="720" w:right="1440" w:bottom="432" w:left="1440" w:header="720" w:footer="720" w:gutter="0"/>
          <w:cols w:space="720"/>
          <w:docGrid w:linePitch="360"/>
        </w:sectPr>
      </w:pPr>
      <w:r w:rsidRPr="00A869B8">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78740</wp:posOffset>
            </wp:positionV>
            <wp:extent cx="1295400" cy="1504950"/>
            <wp:effectExtent l="0" t="0" r="0" b="0"/>
            <wp:wrapSquare wrapText="bothSides"/>
            <wp:docPr id="4" name="Picture 4" descr="\\inmuncwvmfs\redirectedfolders\mscoble\Desktop\B Coss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B Coss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2"/>
          <w:szCs w:val="32"/>
        </w:rPr>
        <w:t xml:space="preserve"> </w:t>
      </w:r>
      <w:r w:rsidR="00F31E0A">
        <w:rPr>
          <w:i/>
          <w:sz w:val="32"/>
          <w:szCs w:val="32"/>
        </w:rPr>
        <w:t>“</w:t>
      </w:r>
      <w:r w:rsidR="006109A2" w:rsidRPr="00F31E0A">
        <w:rPr>
          <w:i/>
          <w:sz w:val="32"/>
          <w:szCs w:val="32"/>
        </w:rPr>
        <w:t xml:space="preserve">My first </w:t>
      </w:r>
      <w:r w:rsidR="0048198D" w:rsidRPr="00F31E0A">
        <w:rPr>
          <w:i/>
          <w:sz w:val="32"/>
          <w:szCs w:val="32"/>
        </w:rPr>
        <w:t>momentous</w:t>
      </w:r>
      <w:r w:rsidR="00DA1703" w:rsidRPr="00F31E0A">
        <w:rPr>
          <w:i/>
          <w:sz w:val="32"/>
          <w:szCs w:val="32"/>
        </w:rPr>
        <w:t xml:space="preserve"> </w:t>
      </w:r>
      <w:r w:rsidR="006109A2" w:rsidRPr="00F31E0A">
        <w:rPr>
          <w:i/>
          <w:sz w:val="32"/>
          <w:szCs w:val="32"/>
        </w:rPr>
        <w:t xml:space="preserve">moment occurred when I told my </w:t>
      </w:r>
      <w:r w:rsidR="0048198D" w:rsidRPr="00F31E0A">
        <w:rPr>
          <w:i/>
          <w:sz w:val="32"/>
          <w:szCs w:val="32"/>
        </w:rPr>
        <w:t>friend</w:t>
      </w:r>
      <w:r w:rsidR="006109A2" w:rsidRPr="00F31E0A">
        <w:rPr>
          <w:i/>
          <w:sz w:val="32"/>
          <w:szCs w:val="32"/>
        </w:rPr>
        <w:t xml:space="preserve"> that I was moving into the apartment near her. She exclaimed, “</w:t>
      </w:r>
      <w:r w:rsidR="00C80FF3" w:rsidRPr="00F31E0A">
        <w:rPr>
          <w:i/>
          <w:sz w:val="32"/>
          <w:szCs w:val="32"/>
        </w:rPr>
        <w:t>Wonderful</w:t>
      </w:r>
      <w:r w:rsidR="006109A2" w:rsidRPr="00F31E0A">
        <w:rPr>
          <w:i/>
          <w:sz w:val="32"/>
          <w:szCs w:val="32"/>
        </w:rPr>
        <w:t>, now you can eat with the third floor girls!” My favorite performances are any of the ones from Ball State. I would tell people that life here is very different from your own home, so be sure to check everything out. I love Westminster because of the setting, the beautiful grounds and the companionships. I</w:t>
      </w:r>
      <w:r w:rsidR="0048198D" w:rsidRPr="00F31E0A">
        <w:rPr>
          <w:i/>
          <w:sz w:val="32"/>
          <w:szCs w:val="32"/>
        </w:rPr>
        <w:t xml:space="preserve"> have lived at Westminster for </w:t>
      </w:r>
      <w:r w:rsidR="00F31E0A" w:rsidRPr="00F31E0A">
        <w:rPr>
          <w:i/>
          <w:sz w:val="32"/>
          <w:szCs w:val="32"/>
        </w:rPr>
        <w:t>two</w:t>
      </w:r>
      <w:r w:rsidR="0048198D" w:rsidRPr="00F31E0A">
        <w:rPr>
          <w:i/>
          <w:sz w:val="32"/>
          <w:szCs w:val="32"/>
        </w:rPr>
        <w:t xml:space="preserve"> year</w:t>
      </w:r>
      <w:r w:rsidR="00F31E0A" w:rsidRPr="00F31E0A">
        <w:rPr>
          <w:i/>
          <w:sz w:val="32"/>
          <w:szCs w:val="32"/>
        </w:rPr>
        <w:t>s</w:t>
      </w:r>
      <w:r w:rsidR="0048198D" w:rsidRPr="00F31E0A">
        <w:rPr>
          <w:i/>
          <w:sz w:val="32"/>
          <w:szCs w:val="32"/>
        </w:rPr>
        <w:t xml:space="preserve"> and i</w:t>
      </w:r>
      <w:r w:rsidR="006109A2" w:rsidRPr="00F31E0A">
        <w:rPr>
          <w:i/>
          <w:sz w:val="32"/>
          <w:szCs w:val="32"/>
        </w:rPr>
        <w:t>t is important to me as a safe haven.</w:t>
      </w:r>
      <w:r w:rsidR="00F31E0A">
        <w:rPr>
          <w:i/>
          <w:sz w:val="32"/>
          <w:szCs w:val="32"/>
        </w:rPr>
        <w:t>”</w:t>
      </w:r>
      <w:r w:rsidR="0048198D">
        <w:rPr>
          <w:sz w:val="32"/>
          <w:szCs w:val="32"/>
        </w:rPr>
        <w:t xml:space="preserve"> – Barbara Cossaart</w:t>
      </w:r>
      <w:r w:rsidR="00F31E0A">
        <w:rPr>
          <w:sz w:val="32"/>
          <w:szCs w:val="32"/>
        </w:rPr>
        <w:t xml:space="preserve"> was born in Omaha, Nebraska and moved to Frankfort, Indiana, after her father passed away</w:t>
      </w:r>
      <w:r w:rsidR="0048198D">
        <w:rPr>
          <w:sz w:val="32"/>
          <w:szCs w:val="32"/>
        </w:rPr>
        <w:t>.</w:t>
      </w:r>
      <w:r w:rsidR="00F31E0A">
        <w:rPr>
          <w:sz w:val="32"/>
          <w:szCs w:val="32"/>
        </w:rPr>
        <w:t xml:space="preserve"> She attended Butler University, earning a degree in Kindergarten/Elementary Education. She taught in the Indianapolis City Schools and was an assistant in the first Montessori School in Muncie. She has four children and for many years her family lived on Bethel, across the street from a woods filled with daffodils. She loves biking </w:t>
      </w:r>
      <w:r w:rsidR="0077335F">
        <w:rPr>
          <w:sz w:val="32"/>
          <w:szCs w:val="32"/>
        </w:rPr>
        <w:t xml:space="preserve">and </w:t>
      </w:r>
      <w:r w:rsidR="00F31E0A">
        <w:rPr>
          <w:sz w:val="32"/>
          <w:szCs w:val="32"/>
        </w:rPr>
        <w:t>took five trips to Europe with her bike. S</w:t>
      </w:r>
      <w:r>
        <w:rPr>
          <w:sz w:val="32"/>
          <w:szCs w:val="32"/>
        </w:rPr>
        <w:t>he also enjoys flower gardening.</w:t>
      </w:r>
    </w:p>
    <w:p w:rsidR="009251F7" w:rsidRPr="00915B5A" w:rsidRDefault="009251F7" w:rsidP="00666463">
      <w:pPr>
        <w:jc w:val="center"/>
        <w:rPr>
          <w:color w:val="00CC99"/>
          <w:sz w:val="40"/>
          <w:szCs w:val="40"/>
        </w:rPr>
      </w:pPr>
      <w:r w:rsidRPr="00915B5A">
        <w:rPr>
          <w:color w:val="00CC99"/>
          <w:sz w:val="40"/>
          <w:szCs w:val="40"/>
        </w:rPr>
        <w:t>CCRC Living – Fact vs Myth</w:t>
      </w:r>
    </w:p>
    <w:p w:rsidR="00A07C81" w:rsidRDefault="00A07C81" w:rsidP="006109A2">
      <w:pPr>
        <w:jc w:val="both"/>
        <w:rPr>
          <w:b/>
          <w:sz w:val="32"/>
          <w:szCs w:val="32"/>
        </w:rPr>
        <w:sectPr w:rsidR="00A07C81" w:rsidSect="00A07C81">
          <w:type w:val="continuous"/>
          <w:pgSz w:w="12240" w:h="15840"/>
          <w:pgMar w:top="720" w:right="1440" w:bottom="720" w:left="1440" w:header="720" w:footer="720" w:gutter="0"/>
          <w:cols w:space="720"/>
          <w:docGrid w:linePitch="360"/>
        </w:sectPr>
      </w:pPr>
    </w:p>
    <w:p w:rsidR="00DA1703" w:rsidRPr="00D1308F" w:rsidRDefault="00AC6EE9" w:rsidP="006109A2">
      <w:pPr>
        <w:jc w:val="both"/>
        <w:rPr>
          <w:sz w:val="32"/>
          <w:szCs w:val="32"/>
        </w:rPr>
      </w:pPr>
      <w:r w:rsidRPr="00D1308F">
        <w:rPr>
          <w:b/>
          <w:sz w:val="32"/>
          <w:szCs w:val="32"/>
        </w:rPr>
        <w:t>Myth:</w:t>
      </w:r>
      <w:r w:rsidR="00DA1703" w:rsidRPr="00D1308F">
        <w:rPr>
          <w:b/>
          <w:sz w:val="32"/>
          <w:szCs w:val="32"/>
        </w:rPr>
        <w:t xml:space="preserve"> </w:t>
      </w:r>
      <w:r w:rsidR="00DA1703" w:rsidRPr="00D1308F">
        <w:rPr>
          <w:i/>
          <w:sz w:val="32"/>
          <w:szCs w:val="32"/>
        </w:rPr>
        <w:t>“</w:t>
      </w:r>
      <w:r w:rsidR="003C1B05" w:rsidRPr="00D1308F">
        <w:rPr>
          <w:i/>
          <w:sz w:val="32"/>
          <w:szCs w:val="32"/>
        </w:rPr>
        <w:t>I’m not ready yet – I’m not moving until I have to!</w:t>
      </w:r>
      <w:r w:rsidR="00DA1703" w:rsidRPr="00D1308F">
        <w:rPr>
          <w:i/>
          <w:sz w:val="32"/>
          <w:szCs w:val="32"/>
        </w:rPr>
        <w:t>”</w:t>
      </w:r>
    </w:p>
    <w:p w:rsidR="00915B5A" w:rsidRPr="00D1308F" w:rsidRDefault="002B4342" w:rsidP="006109A2">
      <w:pPr>
        <w:jc w:val="both"/>
        <w:rPr>
          <w:sz w:val="32"/>
          <w:szCs w:val="32"/>
        </w:rPr>
        <w:sectPr w:rsidR="00915B5A" w:rsidRPr="00D1308F" w:rsidSect="00A07C81">
          <w:type w:val="continuous"/>
          <w:pgSz w:w="12240" w:h="15840"/>
          <w:pgMar w:top="720" w:right="1440" w:bottom="720" w:left="1440" w:header="720" w:footer="720" w:gutter="0"/>
          <w:cols w:num="2" w:space="720"/>
          <w:docGrid w:linePitch="360"/>
        </w:sectPr>
      </w:pPr>
      <w:r>
        <w:rPr>
          <w:rFonts w:ascii="Arial" w:hAnsi="Arial" w:cs="Arial"/>
          <w:noProof/>
          <w:color w:val="001BA0"/>
          <w:sz w:val="20"/>
          <w:szCs w:val="20"/>
        </w:rPr>
        <w:drawing>
          <wp:anchor distT="0" distB="0" distL="114300" distR="114300" simplePos="0" relativeHeight="251670528" behindDoc="0" locked="0" layoutInCell="1" allowOverlap="1" wp14:anchorId="3F32B0A8" wp14:editId="16AFFE4B">
            <wp:simplePos x="0" y="0"/>
            <wp:positionH relativeFrom="margin">
              <wp:posOffset>3295650</wp:posOffset>
            </wp:positionH>
            <wp:positionV relativeFrom="margin">
              <wp:posOffset>8143875</wp:posOffset>
            </wp:positionV>
            <wp:extent cx="2476500" cy="1152525"/>
            <wp:effectExtent l="0" t="0" r="0" b="9525"/>
            <wp:wrapSquare wrapText="bothSides"/>
            <wp:docPr id="8" name="Picture 8" descr="Image result for seniors being acti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iors being activ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8333" r="7693"/>
                    <a:stretch/>
                  </pic:blipFill>
                  <pic:spPr bwMode="auto">
                    <a:xfrm>
                      <a:off x="0" y="0"/>
                      <a:ext cx="247650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1703" w:rsidRPr="00D1308F">
        <w:rPr>
          <w:b/>
          <w:sz w:val="32"/>
          <w:szCs w:val="32"/>
        </w:rPr>
        <w:t>Fact:</w:t>
      </w:r>
      <w:r w:rsidR="003C1B05" w:rsidRPr="00D1308F">
        <w:rPr>
          <w:b/>
          <w:sz w:val="32"/>
          <w:szCs w:val="32"/>
        </w:rPr>
        <w:t xml:space="preserve"> </w:t>
      </w:r>
      <w:r w:rsidR="003C1B05" w:rsidRPr="00D1308F">
        <w:rPr>
          <w:sz w:val="32"/>
          <w:szCs w:val="32"/>
        </w:rPr>
        <w:t>Waiting too long can be a mistake. So many times we hear our residents say they wish they had made the move to Westminster Village sooner. If you wait too long it may get to the p</w:t>
      </w:r>
      <w:r w:rsidR="00790B91" w:rsidRPr="00D1308F">
        <w:rPr>
          <w:sz w:val="32"/>
          <w:szCs w:val="32"/>
        </w:rPr>
        <w:t>o</w:t>
      </w:r>
      <w:r w:rsidR="003C1B05" w:rsidRPr="00D1308F">
        <w:rPr>
          <w:sz w:val="32"/>
          <w:szCs w:val="32"/>
        </w:rPr>
        <w:t xml:space="preserve">int that the decision is made </w:t>
      </w:r>
      <w:r w:rsidR="00D1308F">
        <w:rPr>
          <w:sz w:val="32"/>
          <w:szCs w:val="32"/>
        </w:rPr>
        <w:t xml:space="preserve">for </w:t>
      </w:r>
      <w:r w:rsidR="00915B5A">
        <w:rPr>
          <w:sz w:val="32"/>
          <w:szCs w:val="32"/>
        </w:rPr>
        <w:t xml:space="preserve">        </w:t>
      </w:r>
      <w:r w:rsidR="00D1308F">
        <w:rPr>
          <w:sz w:val="32"/>
          <w:szCs w:val="32"/>
        </w:rPr>
        <w:t xml:space="preserve">you and then you are placed </w:t>
      </w:r>
      <w:r w:rsidR="003C1B05" w:rsidRPr="00D1308F">
        <w:rPr>
          <w:sz w:val="32"/>
          <w:szCs w:val="32"/>
        </w:rPr>
        <w:t xml:space="preserve">somewhere that possibly wouldn’t have been your first or even the best choice. </w:t>
      </w:r>
      <w:r w:rsidR="0049047F">
        <w:rPr>
          <w:sz w:val="32"/>
          <w:szCs w:val="32"/>
        </w:rPr>
        <w:br w:type="column"/>
      </w:r>
      <w:r w:rsidR="003C1B05" w:rsidRPr="00D1308F">
        <w:rPr>
          <w:sz w:val="32"/>
          <w:szCs w:val="32"/>
        </w:rPr>
        <w:t>Don’t wait too long! Your future is YOUR choice.</w:t>
      </w:r>
      <w:r w:rsidR="00D1308F" w:rsidRPr="00D1308F">
        <w:rPr>
          <w:sz w:val="32"/>
          <w:szCs w:val="32"/>
        </w:rPr>
        <w:t xml:space="preserve"> You want to move to a Continuing        Care       Retirement Community while you can enjoy all </w:t>
      </w:r>
      <w:r w:rsidR="006F0C21" w:rsidRPr="00D1308F">
        <w:rPr>
          <w:sz w:val="32"/>
          <w:szCs w:val="32"/>
        </w:rPr>
        <w:t>of the</w:t>
      </w:r>
      <w:r w:rsidR="00D1308F" w:rsidRPr="00D1308F">
        <w:rPr>
          <w:sz w:val="32"/>
          <w:szCs w:val="32"/>
        </w:rPr>
        <w:t xml:space="preserve"> benefits that it has to offer, and knowing that your future needs will also be me</w:t>
      </w:r>
      <w:r w:rsidR="005047B9">
        <w:rPr>
          <w:sz w:val="32"/>
          <w:szCs w:val="32"/>
        </w:rPr>
        <w:t xml:space="preserve">t. So, what are you waiting </w:t>
      </w:r>
      <w:r w:rsidR="006F0C21">
        <w:rPr>
          <w:sz w:val="32"/>
          <w:szCs w:val="32"/>
        </w:rPr>
        <w:t>for?</w:t>
      </w:r>
    </w:p>
    <w:p w:rsidR="00A07C81" w:rsidRDefault="00A07C81" w:rsidP="006109A2">
      <w:pPr>
        <w:jc w:val="both"/>
        <w:rPr>
          <w:sz w:val="32"/>
          <w:szCs w:val="32"/>
        </w:rPr>
        <w:sectPr w:rsidR="00A07C81" w:rsidSect="00730B80">
          <w:type w:val="continuous"/>
          <w:pgSz w:w="12240" w:h="15840"/>
          <w:pgMar w:top="720" w:right="1440" w:bottom="576" w:left="1440" w:header="720" w:footer="720" w:gutter="0"/>
          <w:cols w:num="2" w:space="720"/>
          <w:docGrid w:linePitch="360"/>
        </w:sectPr>
      </w:pPr>
    </w:p>
    <w:p w:rsidR="008451A8" w:rsidRPr="00EB039D" w:rsidRDefault="008451A8" w:rsidP="002B4342">
      <w:pPr>
        <w:jc w:val="center"/>
        <w:rPr>
          <w:b/>
          <w:color w:val="00CC99"/>
          <w:sz w:val="32"/>
          <w:szCs w:val="32"/>
        </w:rPr>
      </w:pPr>
      <w:r w:rsidRPr="00EB039D">
        <w:rPr>
          <w:b/>
          <w:color w:val="00CC99"/>
          <w:sz w:val="32"/>
          <w:szCs w:val="32"/>
        </w:rPr>
        <w:t>You are invited to our complimentary events for you, your family and friends.</w:t>
      </w:r>
    </w:p>
    <w:p w:rsidR="008451A8" w:rsidRPr="008451A8" w:rsidRDefault="008451A8" w:rsidP="008451A8">
      <w:pPr>
        <w:jc w:val="both"/>
        <w:rPr>
          <w:sz w:val="20"/>
          <w:szCs w:val="20"/>
        </w:rPr>
      </w:pPr>
    </w:p>
    <w:p w:rsidR="008451A8" w:rsidRPr="00E70F69" w:rsidRDefault="008451A8" w:rsidP="008451A8">
      <w:pPr>
        <w:shd w:val="clear" w:color="auto" w:fill="7030A0"/>
        <w:jc w:val="center"/>
        <w:rPr>
          <w:color w:val="FFFFFF" w:themeColor="background1"/>
          <w:sz w:val="36"/>
          <w:szCs w:val="36"/>
        </w:rPr>
      </w:pPr>
      <w:r w:rsidRPr="00E70F69">
        <w:rPr>
          <w:color w:val="FFFFFF" w:themeColor="background1"/>
          <w:sz w:val="36"/>
          <w:szCs w:val="36"/>
        </w:rPr>
        <w:t xml:space="preserve">“The Path to Healthy Aging </w:t>
      </w:r>
    </w:p>
    <w:p w:rsidR="008451A8" w:rsidRDefault="008451A8" w:rsidP="008451A8">
      <w:pPr>
        <w:shd w:val="clear" w:color="auto" w:fill="7030A0"/>
        <w:jc w:val="center"/>
        <w:rPr>
          <w:color w:val="FFFFFF" w:themeColor="background1"/>
          <w:sz w:val="2"/>
          <w:szCs w:val="2"/>
        </w:rPr>
      </w:pPr>
      <w:r w:rsidRPr="00E70F69">
        <w:rPr>
          <w:color w:val="FFFFFF" w:themeColor="background1"/>
          <w:sz w:val="36"/>
          <w:szCs w:val="36"/>
        </w:rPr>
        <w:t>and Achieving Wellness”</w:t>
      </w:r>
    </w:p>
    <w:p w:rsidR="00E70F69" w:rsidRPr="00E70F69" w:rsidRDefault="00E70F69" w:rsidP="008451A8">
      <w:pPr>
        <w:shd w:val="clear" w:color="auto" w:fill="7030A0"/>
        <w:jc w:val="center"/>
        <w:rPr>
          <w:color w:val="FFFFFF" w:themeColor="background1"/>
          <w:sz w:val="2"/>
          <w:szCs w:val="2"/>
        </w:rPr>
      </w:pPr>
    </w:p>
    <w:p w:rsidR="008451A8" w:rsidRPr="00E70F69" w:rsidRDefault="008451A8" w:rsidP="008451A8">
      <w:pPr>
        <w:jc w:val="center"/>
        <w:rPr>
          <w:sz w:val="8"/>
          <w:szCs w:val="8"/>
        </w:rPr>
      </w:pPr>
    </w:p>
    <w:p w:rsidR="008451A8" w:rsidRPr="00892304" w:rsidRDefault="006F0C21" w:rsidP="00892304">
      <w:pPr>
        <w:autoSpaceDE w:val="0"/>
        <w:autoSpaceDN w:val="0"/>
        <w:jc w:val="both"/>
        <w:rPr>
          <w:rFonts w:asciiTheme="minorHAnsi" w:hAnsiTheme="minorHAnsi" w:cstheme="minorHAnsi"/>
          <w:sz w:val="28"/>
          <w:szCs w:val="28"/>
        </w:rPr>
      </w:pPr>
      <w:r>
        <w:rPr>
          <w:rFonts w:ascii="Arial" w:hAnsi="Arial" w:cs="Arial"/>
          <w:noProof/>
          <w:color w:val="FFFFFF"/>
          <w:sz w:val="20"/>
          <w:szCs w:val="20"/>
        </w:rPr>
        <w:drawing>
          <wp:anchor distT="0" distB="0" distL="114300" distR="114300" simplePos="0" relativeHeight="251659264" behindDoc="0" locked="0" layoutInCell="1" allowOverlap="1" wp14:anchorId="595F0D0F" wp14:editId="2E84D30A">
            <wp:simplePos x="0" y="0"/>
            <wp:positionH relativeFrom="margin">
              <wp:posOffset>9525</wp:posOffset>
            </wp:positionH>
            <wp:positionV relativeFrom="margin">
              <wp:posOffset>1895475</wp:posOffset>
            </wp:positionV>
            <wp:extent cx="971550" cy="8763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16" t="9483" r="19768"/>
                    <a:stretch/>
                  </pic:blipFill>
                  <pic:spPr bwMode="auto">
                    <a:xfrm>
                      <a:off x="0" y="0"/>
                      <a:ext cx="97155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26A" w:rsidRPr="0022526A">
        <w:rPr>
          <w:rFonts w:asciiTheme="minorHAnsi" w:hAnsiTheme="minorHAnsi" w:cstheme="minorHAnsi"/>
          <w:sz w:val="28"/>
          <w:szCs w:val="28"/>
        </w:rPr>
        <w:t>Rather than being a process of steady decline, aging can be a time of personal</w:t>
      </w:r>
      <w:r w:rsidR="0022526A">
        <w:rPr>
          <w:rFonts w:asciiTheme="minorHAnsi" w:hAnsiTheme="minorHAnsi" w:cstheme="minorHAnsi"/>
          <w:sz w:val="28"/>
          <w:szCs w:val="28"/>
        </w:rPr>
        <w:t xml:space="preserve"> </w:t>
      </w:r>
      <w:r w:rsidR="0022526A" w:rsidRPr="0022526A">
        <w:rPr>
          <w:rFonts w:asciiTheme="minorHAnsi" w:hAnsiTheme="minorHAnsi" w:cstheme="minorHAnsi"/>
          <w:sz w:val="28"/>
          <w:szCs w:val="28"/>
        </w:rPr>
        <w:t>growth and fulfillment if we focus on wellness in its various dimensions. Learn</w:t>
      </w:r>
      <w:r w:rsidR="0022526A">
        <w:rPr>
          <w:rFonts w:asciiTheme="minorHAnsi" w:hAnsiTheme="minorHAnsi" w:cstheme="minorHAnsi"/>
          <w:sz w:val="28"/>
          <w:szCs w:val="28"/>
        </w:rPr>
        <w:t xml:space="preserve"> </w:t>
      </w:r>
      <w:r w:rsidR="0022526A" w:rsidRPr="0022526A">
        <w:rPr>
          <w:rFonts w:asciiTheme="minorHAnsi" w:hAnsiTheme="minorHAnsi" w:cstheme="minorHAnsi"/>
          <w:sz w:val="28"/>
          <w:szCs w:val="28"/>
        </w:rPr>
        <w:t>about the seven dimensions of we</w:t>
      </w:r>
      <w:r w:rsidR="0022526A">
        <w:rPr>
          <w:rFonts w:asciiTheme="minorHAnsi" w:hAnsiTheme="minorHAnsi" w:cstheme="minorHAnsi"/>
          <w:sz w:val="28"/>
          <w:szCs w:val="28"/>
        </w:rPr>
        <w:t xml:space="preserve">llness: physical, intellectual, emotional, </w:t>
      </w:r>
      <w:r w:rsidR="0022526A" w:rsidRPr="0022526A">
        <w:rPr>
          <w:rFonts w:asciiTheme="minorHAnsi" w:hAnsiTheme="minorHAnsi" w:cstheme="minorHAnsi"/>
          <w:sz w:val="28"/>
          <w:szCs w:val="28"/>
        </w:rPr>
        <w:t>spiritual, occupational,</w:t>
      </w:r>
      <w:r w:rsidR="00892304" w:rsidRPr="00892304">
        <w:rPr>
          <w:rFonts w:asciiTheme="minorHAnsi" w:hAnsiTheme="minorHAnsi" w:cstheme="minorHAnsi"/>
          <w:sz w:val="28"/>
          <w:szCs w:val="28"/>
        </w:rPr>
        <w:t xml:space="preserve"> </w:t>
      </w:r>
      <w:r w:rsidR="00892304" w:rsidRPr="0022526A">
        <w:rPr>
          <w:rFonts w:asciiTheme="minorHAnsi" w:hAnsiTheme="minorHAnsi" w:cstheme="minorHAnsi"/>
          <w:sz w:val="28"/>
          <w:szCs w:val="28"/>
        </w:rPr>
        <w:t>social,</w:t>
      </w:r>
      <w:r w:rsidR="00892304">
        <w:rPr>
          <w:rFonts w:asciiTheme="minorHAnsi" w:hAnsiTheme="minorHAnsi" w:cstheme="minorHAnsi"/>
          <w:sz w:val="28"/>
          <w:szCs w:val="28"/>
        </w:rPr>
        <w:t xml:space="preserve"> </w:t>
      </w:r>
      <w:r w:rsidRPr="0022526A">
        <w:rPr>
          <w:rFonts w:asciiTheme="minorHAnsi" w:hAnsiTheme="minorHAnsi" w:cstheme="minorHAnsi"/>
          <w:sz w:val="28"/>
          <w:szCs w:val="28"/>
        </w:rPr>
        <w:t>and environmental</w:t>
      </w:r>
      <w:r w:rsidR="0022526A" w:rsidRPr="0022526A">
        <w:rPr>
          <w:rFonts w:asciiTheme="minorHAnsi" w:hAnsiTheme="minorHAnsi" w:cstheme="minorHAnsi"/>
          <w:sz w:val="28"/>
          <w:szCs w:val="28"/>
        </w:rPr>
        <w:t>. Opportunities to nurture</w:t>
      </w:r>
      <w:r w:rsidR="00892304">
        <w:rPr>
          <w:rFonts w:asciiTheme="minorHAnsi" w:hAnsiTheme="minorHAnsi" w:cstheme="minorHAnsi"/>
          <w:sz w:val="28"/>
          <w:szCs w:val="28"/>
        </w:rPr>
        <w:t xml:space="preserve"> </w:t>
      </w:r>
      <w:r w:rsidR="0022526A" w:rsidRPr="0022526A">
        <w:rPr>
          <w:rFonts w:asciiTheme="minorHAnsi" w:hAnsiTheme="minorHAnsi" w:cstheme="minorHAnsi"/>
          <w:sz w:val="28"/>
          <w:szCs w:val="28"/>
        </w:rPr>
        <w:t>the mind, body and spirit to live a more enriched life.</w:t>
      </w:r>
    </w:p>
    <w:p w:rsidR="008451A8" w:rsidRPr="00FD75CB" w:rsidRDefault="008451A8" w:rsidP="008451A8">
      <w:pPr>
        <w:jc w:val="both"/>
        <w:rPr>
          <w:b/>
          <w:sz w:val="28"/>
          <w:szCs w:val="28"/>
        </w:rPr>
      </w:pPr>
      <w:r w:rsidRPr="00FD75CB">
        <w:rPr>
          <w:b/>
          <w:sz w:val="28"/>
          <w:szCs w:val="28"/>
        </w:rPr>
        <w:t>Wed., 9/11: Lunch 11:30</w:t>
      </w:r>
      <w:r w:rsidR="00FD75CB">
        <w:rPr>
          <w:b/>
          <w:sz w:val="28"/>
          <w:szCs w:val="28"/>
        </w:rPr>
        <w:t>am</w:t>
      </w:r>
      <w:r w:rsidRPr="00FD75CB">
        <w:rPr>
          <w:b/>
          <w:sz w:val="28"/>
          <w:szCs w:val="28"/>
        </w:rPr>
        <w:t>-1:30</w:t>
      </w:r>
      <w:r w:rsidR="00FD75CB">
        <w:rPr>
          <w:b/>
          <w:sz w:val="28"/>
          <w:szCs w:val="28"/>
        </w:rPr>
        <w:t>pm</w:t>
      </w:r>
    </w:p>
    <w:p w:rsidR="002B4342" w:rsidRPr="002B4342" w:rsidRDefault="008451A8" w:rsidP="00F00A0A">
      <w:pPr>
        <w:spacing w:after="120"/>
        <w:jc w:val="both"/>
        <w:rPr>
          <w:sz w:val="16"/>
          <w:szCs w:val="16"/>
        </w:rPr>
      </w:pPr>
      <w:r w:rsidRPr="00FD75CB">
        <w:rPr>
          <w:sz w:val="28"/>
          <w:szCs w:val="28"/>
        </w:rPr>
        <w:t>This is a free lunch event</w:t>
      </w:r>
      <w:r w:rsidR="00730B80" w:rsidRPr="00FD75CB">
        <w:rPr>
          <w:sz w:val="28"/>
          <w:szCs w:val="28"/>
        </w:rPr>
        <w:t xml:space="preserve"> that</w:t>
      </w:r>
      <w:r w:rsidRPr="00FD75CB">
        <w:rPr>
          <w:sz w:val="28"/>
          <w:szCs w:val="28"/>
        </w:rPr>
        <w:t xml:space="preserve"> </w:t>
      </w:r>
      <w:r w:rsidRPr="00FD75CB">
        <w:rPr>
          <w:b/>
          <w:sz w:val="28"/>
          <w:szCs w:val="28"/>
        </w:rPr>
        <w:t xml:space="preserve">you don’t want to miss! </w:t>
      </w:r>
      <w:r w:rsidRPr="00FD75CB">
        <w:rPr>
          <w:sz w:val="28"/>
          <w:szCs w:val="28"/>
        </w:rPr>
        <w:t xml:space="preserve">Take charge of your future. Space is limited, </w:t>
      </w:r>
      <w:r w:rsidR="00730B80" w:rsidRPr="00FD75CB">
        <w:rPr>
          <w:sz w:val="28"/>
          <w:szCs w:val="28"/>
        </w:rPr>
        <w:t xml:space="preserve">so </w:t>
      </w:r>
      <w:r w:rsidRPr="00FD75CB">
        <w:rPr>
          <w:sz w:val="28"/>
          <w:szCs w:val="28"/>
        </w:rPr>
        <w:t>please RSVP to this event</w:t>
      </w:r>
      <w:r w:rsidR="00E70F69" w:rsidRPr="00FD75CB">
        <w:rPr>
          <w:sz w:val="28"/>
          <w:szCs w:val="28"/>
        </w:rPr>
        <w:t xml:space="preserve"> by calling Tyler or Melody at 288-2155</w:t>
      </w:r>
      <w:r w:rsidRPr="00FD75CB">
        <w:rPr>
          <w:sz w:val="28"/>
          <w:szCs w:val="28"/>
        </w:rPr>
        <w:t>.</w:t>
      </w:r>
    </w:p>
    <w:p w:rsidR="00E70F69" w:rsidRDefault="00E70F69" w:rsidP="00892304">
      <w:pPr>
        <w:shd w:val="clear" w:color="auto" w:fill="FFFF00"/>
        <w:spacing w:after="120"/>
        <w:jc w:val="center"/>
        <w:rPr>
          <w:sz w:val="36"/>
          <w:szCs w:val="36"/>
        </w:rPr>
      </w:pPr>
      <w:r>
        <w:rPr>
          <w:sz w:val="36"/>
          <w:szCs w:val="36"/>
        </w:rPr>
        <w:t>“No Questions Off-Limits!”</w:t>
      </w:r>
    </w:p>
    <w:p w:rsidR="0022526A" w:rsidRDefault="005047B9" w:rsidP="0022526A">
      <w:pPr>
        <w:jc w:val="center"/>
        <w:rPr>
          <w:sz w:val="36"/>
          <w:szCs w:val="36"/>
        </w:rPr>
      </w:pPr>
      <w:r>
        <w:rPr>
          <w:sz w:val="36"/>
          <w:szCs w:val="36"/>
        </w:rPr>
        <w:t>Wed., 10/2: 2:00 – 3:3</w:t>
      </w:r>
      <w:r w:rsidR="00E70F69">
        <w:rPr>
          <w:sz w:val="36"/>
          <w:szCs w:val="36"/>
        </w:rPr>
        <w:t>0</w:t>
      </w:r>
      <w:r w:rsidR="00FD75CB">
        <w:rPr>
          <w:sz w:val="36"/>
          <w:szCs w:val="36"/>
        </w:rPr>
        <w:t>pm</w:t>
      </w:r>
    </w:p>
    <w:p w:rsidR="00E70F69" w:rsidRPr="00E70F69" w:rsidRDefault="00E70F69" w:rsidP="0022526A">
      <w:pPr>
        <w:spacing w:after="120"/>
        <w:jc w:val="center"/>
        <w:rPr>
          <w:sz w:val="16"/>
          <w:szCs w:val="16"/>
        </w:rPr>
      </w:pPr>
      <w:r w:rsidRPr="00E70F69">
        <w:rPr>
          <w:sz w:val="28"/>
          <w:s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0FD75CB" w:rsidRPr="00FD75CB" w:rsidRDefault="00D757F1" w:rsidP="0022526A">
      <w:pPr>
        <w:spacing w:after="120"/>
        <w:jc w:val="both"/>
        <w:rPr>
          <w:rFonts w:asciiTheme="minorHAnsi" w:hAnsiTheme="minorHAnsi" w:cstheme="minorHAnsi"/>
          <w:sz w:val="28"/>
          <w:szCs w:val="28"/>
        </w:rPr>
      </w:pPr>
      <w:r w:rsidRPr="0095015E">
        <w:rPr>
          <w:noProof/>
        </w:rPr>
        <w:drawing>
          <wp:anchor distT="0" distB="0" distL="114300" distR="114300" simplePos="0" relativeHeight="251665408" behindDoc="0" locked="0" layoutInCell="1" allowOverlap="1">
            <wp:simplePos x="0" y="0"/>
            <wp:positionH relativeFrom="column">
              <wp:posOffset>1838325</wp:posOffset>
            </wp:positionH>
            <wp:positionV relativeFrom="paragraph">
              <wp:posOffset>1242695</wp:posOffset>
            </wp:positionV>
            <wp:extent cx="942975" cy="714375"/>
            <wp:effectExtent l="0" t="0" r="9525" b="9525"/>
            <wp:wrapSquare wrapText="bothSides"/>
            <wp:docPr id="3" name="Picture 3" descr="varsity logo-no tag line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sity logo-no tag lines-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5CB" w:rsidRPr="00FD75CB">
        <w:rPr>
          <w:rFonts w:asciiTheme="minorHAnsi" w:hAnsiTheme="minorHAnsi" w:cstheme="minorHAnsi"/>
          <w:sz w:val="28"/>
          <w:szCs w:val="28"/>
        </w:rPr>
        <w:t xml:space="preserve">There will be a panel including Dale Lindley, </w:t>
      </w:r>
      <w:r w:rsidR="00FD75CB" w:rsidRPr="00FD75CB">
        <w:rPr>
          <w:rFonts w:asciiTheme="minorHAnsi" w:hAnsiTheme="minorHAnsi" w:cstheme="minorHAnsi"/>
          <w:i/>
          <w:sz w:val="28"/>
          <w:szCs w:val="28"/>
        </w:rPr>
        <w:t>President</w:t>
      </w:r>
      <w:r w:rsidR="00FD75CB" w:rsidRPr="00FD75CB">
        <w:rPr>
          <w:rFonts w:asciiTheme="minorHAnsi" w:hAnsiTheme="minorHAnsi" w:cstheme="minorHAnsi"/>
          <w:sz w:val="28"/>
          <w:szCs w:val="28"/>
        </w:rPr>
        <w:t xml:space="preserve">, Mary Jo Crutcher, </w:t>
      </w:r>
      <w:r w:rsidR="00FD75CB" w:rsidRPr="00FD75CB">
        <w:rPr>
          <w:rFonts w:asciiTheme="minorHAnsi" w:hAnsiTheme="minorHAnsi" w:cstheme="minorHAnsi"/>
          <w:i/>
          <w:sz w:val="28"/>
          <w:szCs w:val="28"/>
        </w:rPr>
        <w:t xml:space="preserve">Vice President, </w:t>
      </w:r>
      <w:r w:rsidR="00FD75CB" w:rsidRPr="00FD75CB">
        <w:rPr>
          <w:rFonts w:asciiTheme="minorHAnsi" w:hAnsiTheme="minorHAnsi" w:cstheme="minorHAnsi"/>
          <w:sz w:val="28"/>
          <w:szCs w:val="28"/>
        </w:rPr>
        <w:t xml:space="preserve">Rev. Dr. Ron Naylor, </w:t>
      </w:r>
      <w:r w:rsidR="00FD75CB" w:rsidRPr="00FD75CB">
        <w:rPr>
          <w:rFonts w:asciiTheme="minorHAnsi" w:hAnsiTheme="minorHAnsi" w:cstheme="minorHAnsi"/>
          <w:i/>
          <w:sz w:val="28"/>
          <w:szCs w:val="28"/>
        </w:rPr>
        <w:t>Westminster Chaplain</w:t>
      </w:r>
      <w:r w:rsidR="00FD75CB" w:rsidRPr="00FD75CB">
        <w:rPr>
          <w:rFonts w:asciiTheme="minorHAnsi" w:hAnsiTheme="minorHAnsi" w:cstheme="minorHAnsi"/>
          <w:sz w:val="28"/>
          <w:szCs w:val="28"/>
        </w:rPr>
        <w:t xml:space="preserve">, and </w:t>
      </w:r>
      <w:r w:rsidR="00FD75CB">
        <w:rPr>
          <w:rFonts w:asciiTheme="minorHAnsi" w:hAnsiTheme="minorHAnsi" w:cstheme="minorHAnsi"/>
          <w:sz w:val="28"/>
          <w:szCs w:val="28"/>
        </w:rPr>
        <w:t xml:space="preserve">featuring </w:t>
      </w:r>
      <w:r w:rsidR="00FD75CB" w:rsidRPr="00FD75CB">
        <w:rPr>
          <w:rFonts w:asciiTheme="minorHAnsi" w:hAnsiTheme="minorHAnsi" w:cstheme="minorHAnsi"/>
          <w:sz w:val="28"/>
          <w:szCs w:val="28"/>
        </w:rPr>
        <w:t xml:space="preserve">Sherry Brown, of </w:t>
      </w:r>
      <w:r w:rsidR="00FD75CB" w:rsidRPr="00FD75CB">
        <w:rPr>
          <w:rFonts w:asciiTheme="minorHAnsi" w:hAnsiTheme="minorHAnsi" w:cstheme="minorHAnsi"/>
          <w:i/>
          <w:sz w:val="28"/>
          <w:szCs w:val="28"/>
        </w:rPr>
        <w:t xml:space="preserve">Organize This! </w:t>
      </w:r>
      <w:r w:rsidR="00042E8E">
        <w:rPr>
          <w:rFonts w:asciiTheme="minorHAnsi" w:hAnsiTheme="minorHAnsi" w:cstheme="minorHAnsi"/>
          <w:sz w:val="28"/>
          <w:szCs w:val="28"/>
        </w:rPr>
        <w:t>Resident</w:t>
      </w:r>
      <w:r w:rsidR="00FD75CB">
        <w:rPr>
          <w:rFonts w:asciiTheme="minorHAnsi" w:hAnsiTheme="minorHAnsi" w:cstheme="minorHAnsi"/>
          <w:sz w:val="28"/>
          <w:szCs w:val="28"/>
        </w:rPr>
        <w:t xml:space="preserve"> Ambassadors</w:t>
      </w:r>
      <w:r w:rsidR="006F0C21">
        <w:rPr>
          <w:rFonts w:asciiTheme="minorHAnsi" w:hAnsiTheme="minorHAnsi" w:cstheme="minorHAnsi"/>
          <w:sz w:val="28"/>
          <w:szCs w:val="28"/>
        </w:rPr>
        <w:t xml:space="preserve"> Pat Bennett, Norm Beck</w:t>
      </w:r>
      <w:r w:rsidR="00FD75CB" w:rsidRPr="00FD75CB">
        <w:rPr>
          <w:rFonts w:asciiTheme="minorHAnsi" w:hAnsiTheme="minorHAnsi" w:cstheme="minorHAnsi"/>
          <w:sz w:val="28"/>
          <w:szCs w:val="28"/>
        </w:rPr>
        <w:t xml:space="preserve">, and Emma Lee Slagle, will also be </w:t>
      </w:r>
      <w:r w:rsidR="00042E8E">
        <w:rPr>
          <w:rFonts w:asciiTheme="minorHAnsi" w:hAnsiTheme="minorHAnsi" w:cstheme="minorHAnsi"/>
          <w:sz w:val="28"/>
          <w:szCs w:val="28"/>
        </w:rPr>
        <w:t>available</w:t>
      </w:r>
      <w:r w:rsidR="00FD75CB" w:rsidRPr="00FD75CB">
        <w:rPr>
          <w:rFonts w:asciiTheme="minorHAnsi" w:hAnsiTheme="minorHAnsi" w:cstheme="minorHAnsi"/>
          <w:sz w:val="28"/>
          <w:szCs w:val="28"/>
        </w:rPr>
        <w:t xml:space="preserve"> to answer your questions.</w:t>
      </w:r>
    </w:p>
    <w:p w:rsidR="00E70F69" w:rsidRPr="00FD75CB" w:rsidRDefault="00FD75CB" w:rsidP="007A16B3">
      <w:pPr>
        <w:jc w:val="both"/>
        <w:rPr>
          <w:sz w:val="28"/>
          <w:szCs w:val="28"/>
        </w:rPr>
      </w:pPr>
      <w:r>
        <w:rPr>
          <w:sz w:val="28"/>
          <w:szCs w:val="28"/>
        </w:rPr>
        <w:t>Sign up today to meet our</w:t>
      </w:r>
      <w:r w:rsidR="00E70F69" w:rsidRPr="00FD75CB">
        <w:rPr>
          <w:sz w:val="28"/>
          <w:szCs w:val="28"/>
        </w:rPr>
        <w:t xml:space="preserve"> panel</w:t>
      </w:r>
      <w:r w:rsidR="00F00A0A">
        <w:rPr>
          <w:sz w:val="28"/>
          <w:szCs w:val="28"/>
        </w:rPr>
        <w:t xml:space="preserve"> </w:t>
      </w:r>
      <w:proofErr w:type="gramStart"/>
      <w:r w:rsidR="00F00A0A">
        <w:rPr>
          <w:sz w:val="28"/>
          <w:szCs w:val="28"/>
        </w:rPr>
        <w:t xml:space="preserve">and </w:t>
      </w:r>
      <w:r w:rsidR="00E70F69" w:rsidRPr="00FD75CB">
        <w:rPr>
          <w:sz w:val="28"/>
          <w:szCs w:val="28"/>
        </w:rPr>
        <w:t xml:space="preserve"> learn</w:t>
      </w:r>
      <w:proofErr w:type="gramEnd"/>
      <w:r w:rsidR="00E70F69" w:rsidRPr="00FD75CB">
        <w:rPr>
          <w:sz w:val="28"/>
          <w:szCs w:val="28"/>
        </w:rPr>
        <w:t xml:space="preserve"> </w:t>
      </w:r>
      <w:r w:rsidRPr="00F00A0A">
        <w:rPr>
          <w:i/>
          <w:sz w:val="28"/>
          <w:szCs w:val="28"/>
        </w:rPr>
        <w:t>“The Ins and Outs”</w:t>
      </w:r>
      <w:r>
        <w:rPr>
          <w:sz w:val="28"/>
          <w:szCs w:val="28"/>
        </w:rPr>
        <w:t xml:space="preserve"> of </w:t>
      </w:r>
      <w:r w:rsidR="00E70F69" w:rsidRPr="00FD75CB">
        <w:rPr>
          <w:sz w:val="28"/>
          <w:szCs w:val="28"/>
        </w:rPr>
        <w:t>what it’s like</w:t>
      </w:r>
      <w:r w:rsidR="00042E8E">
        <w:rPr>
          <w:sz w:val="28"/>
          <w:szCs w:val="28"/>
        </w:rPr>
        <w:t xml:space="preserve"> </w:t>
      </w:r>
      <w:r w:rsidR="00E70F69" w:rsidRPr="00FD75CB">
        <w:rPr>
          <w:sz w:val="28"/>
          <w:szCs w:val="28"/>
        </w:rPr>
        <w:t xml:space="preserve"> to</w:t>
      </w:r>
      <w:r w:rsidR="00042E8E">
        <w:rPr>
          <w:sz w:val="28"/>
          <w:szCs w:val="28"/>
        </w:rPr>
        <w:t xml:space="preserve"> </w:t>
      </w:r>
      <w:r w:rsidR="00E70F69" w:rsidRPr="00FD75CB">
        <w:rPr>
          <w:sz w:val="28"/>
          <w:szCs w:val="28"/>
        </w:rPr>
        <w:t xml:space="preserve"> </w:t>
      </w:r>
      <w:r w:rsidR="00042E8E">
        <w:rPr>
          <w:sz w:val="28"/>
          <w:szCs w:val="28"/>
        </w:rPr>
        <w:t xml:space="preserve"> </w:t>
      </w:r>
      <w:r w:rsidR="00E70F69" w:rsidRPr="00FD75CB">
        <w:rPr>
          <w:sz w:val="28"/>
          <w:szCs w:val="28"/>
        </w:rPr>
        <w:t>live</w:t>
      </w:r>
      <w:r w:rsidR="00042E8E">
        <w:rPr>
          <w:sz w:val="28"/>
          <w:szCs w:val="28"/>
        </w:rPr>
        <w:t xml:space="preserve"> </w:t>
      </w:r>
      <w:r w:rsidR="00E70F69" w:rsidRPr="00FD75CB">
        <w:rPr>
          <w:sz w:val="28"/>
          <w:szCs w:val="28"/>
        </w:rPr>
        <w:t xml:space="preserve"> at </w:t>
      </w:r>
      <w:r w:rsidR="00042E8E">
        <w:rPr>
          <w:sz w:val="28"/>
          <w:szCs w:val="28"/>
        </w:rPr>
        <w:t xml:space="preserve"> </w:t>
      </w:r>
      <w:r w:rsidR="00E70F69" w:rsidRPr="00FD75CB">
        <w:rPr>
          <w:sz w:val="28"/>
          <w:szCs w:val="28"/>
        </w:rPr>
        <w:t xml:space="preserve">Westminster </w:t>
      </w:r>
      <w:r w:rsidR="00042E8E">
        <w:rPr>
          <w:sz w:val="28"/>
          <w:szCs w:val="28"/>
        </w:rPr>
        <w:t xml:space="preserve"> </w:t>
      </w:r>
      <w:r w:rsidR="00E70F69" w:rsidRPr="00FD75CB">
        <w:rPr>
          <w:sz w:val="28"/>
          <w:szCs w:val="28"/>
        </w:rPr>
        <w:t>Village.</w:t>
      </w:r>
    </w:p>
    <w:p w:rsidR="00EB039D" w:rsidRPr="00F00A0A" w:rsidRDefault="00EB039D" w:rsidP="00915B5A">
      <w:pPr>
        <w:pStyle w:val="NoSpacing"/>
        <w:jc w:val="center"/>
        <w:rPr>
          <w:b/>
          <w:color w:val="00CC99"/>
          <w:sz w:val="34"/>
          <w:szCs w:val="34"/>
        </w:rPr>
      </w:pPr>
      <w:r w:rsidRPr="00F00A0A">
        <w:rPr>
          <w:b/>
          <w:color w:val="00CC99"/>
          <w:sz w:val="34"/>
          <w:szCs w:val="34"/>
        </w:rPr>
        <w:t>Westminster Village</w:t>
      </w:r>
    </w:p>
    <w:p w:rsidR="00730B80" w:rsidRPr="00F00A0A" w:rsidRDefault="00EB039D" w:rsidP="00915B5A">
      <w:pPr>
        <w:pStyle w:val="NoSpacing"/>
        <w:jc w:val="center"/>
        <w:rPr>
          <w:b/>
          <w:color w:val="00CC99"/>
          <w:sz w:val="34"/>
          <w:szCs w:val="34"/>
        </w:rPr>
      </w:pPr>
      <w:r w:rsidRPr="00F00A0A">
        <w:rPr>
          <w:b/>
          <w:color w:val="00CC99"/>
          <w:sz w:val="34"/>
          <w:szCs w:val="34"/>
        </w:rPr>
        <w:t>4</w:t>
      </w:r>
      <w:r w:rsidR="00730B80" w:rsidRPr="00F00A0A">
        <w:rPr>
          <w:b/>
          <w:color w:val="00CC99"/>
          <w:sz w:val="34"/>
          <w:szCs w:val="34"/>
        </w:rPr>
        <w:t>5</w:t>
      </w:r>
      <w:r w:rsidR="00730B80" w:rsidRPr="00F00A0A">
        <w:rPr>
          <w:b/>
          <w:color w:val="00CC99"/>
          <w:sz w:val="34"/>
          <w:szCs w:val="34"/>
          <w:vertAlign w:val="superscript"/>
        </w:rPr>
        <w:t>th</w:t>
      </w:r>
      <w:r w:rsidR="00730B80" w:rsidRPr="00F00A0A">
        <w:rPr>
          <w:b/>
          <w:color w:val="00CC99"/>
          <w:sz w:val="34"/>
          <w:szCs w:val="34"/>
        </w:rPr>
        <w:t xml:space="preserve"> Anniversary</w:t>
      </w:r>
      <w:r w:rsidR="0022526A" w:rsidRPr="00F00A0A">
        <w:rPr>
          <w:b/>
          <w:color w:val="00CC99"/>
          <w:sz w:val="34"/>
          <w:szCs w:val="34"/>
        </w:rPr>
        <w:t xml:space="preserve"> Celebration</w:t>
      </w:r>
    </w:p>
    <w:p w:rsidR="00EB039D" w:rsidRPr="00EB039D" w:rsidRDefault="00EB039D" w:rsidP="00915B5A">
      <w:pPr>
        <w:pStyle w:val="NoSpacing"/>
        <w:jc w:val="center"/>
        <w:rPr>
          <w:color w:val="00CC99"/>
          <w:sz w:val="16"/>
          <w:szCs w:val="16"/>
        </w:rPr>
      </w:pPr>
    </w:p>
    <w:p w:rsidR="00915B5A" w:rsidRDefault="00915B5A" w:rsidP="00915B5A">
      <w:pPr>
        <w:spacing w:after="180"/>
        <w:jc w:val="both"/>
        <w:rPr>
          <w:sz w:val="16"/>
          <w:szCs w:val="16"/>
        </w:rPr>
      </w:pPr>
      <w:r w:rsidRPr="00DB3843">
        <w:rPr>
          <w:noProof/>
        </w:rPr>
        <w:drawing>
          <wp:anchor distT="0" distB="0" distL="114300" distR="114300" simplePos="0" relativeHeight="251664384" behindDoc="0" locked="0" layoutInCell="1" allowOverlap="1">
            <wp:simplePos x="0" y="0"/>
            <wp:positionH relativeFrom="column">
              <wp:posOffset>28575</wp:posOffset>
            </wp:positionH>
            <wp:positionV relativeFrom="paragraph">
              <wp:posOffset>62865</wp:posOffset>
            </wp:positionV>
            <wp:extent cx="1581150" cy="923925"/>
            <wp:effectExtent l="0" t="0" r="0" b="9525"/>
            <wp:wrapSquare wrapText="bothSides"/>
            <wp:docPr id="2" name="Picture 2" descr="C:\Users\mscoble\AppData\Local\Microsoft\Windows\INetCache\Content.Outlook\YP17WIVG\66251951_457813401715610_4809240735788302336_n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YP17WIVG\66251951_457813401715610_4809240735788302336_n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26A">
        <w:rPr>
          <w:sz w:val="28"/>
          <w:szCs w:val="28"/>
        </w:rPr>
        <w:t xml:space="preserve">You are invited to join us on </w:t>
      </w:r>
      <w:r w:rsidR="00730B80" w:rsidRPr="0022526A">
        <w:rPr>
          <w:sz w:val="28"/>
          <w:szCs w:val="28"/>
        </w:rPr>
        <w:t xml:space="preserve">Friday, </w:t>
      </w:r>
      <w:r>
        <w:rPr>
          <w:sz w:val="28"/>
          <w:szCs w:val="28"/>
        </w:rPr>
        <w:t xml:space="preserve">September </w:t>
      </w:r>
      <w:proofErr w:type="gramStart"/>
      <w:r w:rsidR="00042E8E">
        <w:rPr>
          <w:sz w:val="28"/>
          <w:szCs w:val="28"/>
        </w:rPr>
        <w:t>6</w:t>
      </w:r>
      <w:r w:rsidR="00042E8E" w:rsidRPr="00042E8E">
        <w:rPr>
          <w:sz w:val="28"/>
          <w:szCs w:val="28"/>
          <w:vertAlign w:val="superscript"/>
        </w:rPr>
        <w:t>th</w:t>
      </w:r>
      <w:r w:rsidR="00042E8E">
        <w:rPr>
          <w:sz w:val="28"/>
          <w:szCs w:val="28"/>
        </w:rPr>
        <w:t xml:space="preserve"> </w:t>
      </w:r>
      <w:r w:rsidR="00730B80" w:rsidRPr="0022526A">
        <w:rPr>
          <w:sz w:val="28"/>
          <w:szCs w:val="28"/>
        </w:rPr>
        <w:t xml:space="preserve"> </w:t>
      </w:r>
      <w:r w:rsidR="00042E8E">
        <w:rPr>
          <w:sz w:val="28"/>
          <w:szCs w:val="28"/>
        </w:rPr>
        <w:t>to</w:t>
      </w:r>
      <w:proofErr w:type="gramEnd"/>
      <w:r w:rsidR="00042E8E">
        <w:rPr>
          <w:sz w:val="28"/>
          <w:szCs w:val="28"/>
        </w:rPr>
        <w:t xml:space="preserve"> </w:t>
      </w:r>
      <w:r w:rsidR="0022526A">
        <w:rPr>
          <w:sz w:val="28"/>
          <w:szCs w:val="28"/>
        </w:rPr>
        <w:t xml:space="preserve">celebrate our </w:t>
      </w:r>
      <w:r w:rsidR="00730B80" w:rsidRPr="0022526A">
        <w:rPr>
          <w:sz w:val="28"/>
          <w:szCs w:val="28"/>
        </w:rPr>
        <w:t>45</w:t>
      </w:r>
      <w:r w:rsidR="00730B80" w:rsidRPr="0022526A">
        <w:rPr>
          <w:sz w:val="28"/>
          <w:szCs w:val="28"/>
          <w:vertAlign w:val="superscript"/>
        </w:rPr>
        <w:t>th</w:t>
      </w:r>
      <w:r w:rsidR="00730B80" w:rsidRPr="0022526A">
        <w:rPr>
          <w:sz w:val="28"/>
          <w:szCs w:val="28"/>
        </w:rPr>
        <w:t xml:space="preserve"> Anniversary, with the </w:t>
      </w:r>
      <w:r w:rsidR="00730B80" w:rsidRPr="0022526A">
        <w:rPr>
          <w:b/>
          <w:i/>
          <w:sz w:val="28"/>
          <w:szCs w:val="28"/>
        </w:rPr>
        <w:t>Reminisce Band</w:t>
      </w:r>
      <w:r w:rsidR="00730B80" w:rsidRPr="0022526A">
        <w:rPr>
          <w:sz w:val="28"/>
          <w:szCs w:val="28"/>
        </w:rPr>
        <w:t xml:space="preserve"> and a </w:t>
      </w:r>
      <w:r w:rsidR="00730B80" w:rsidRPr="0022526A">
        <w:rPr>
          <w:b/>
          <w:i/>
          <w:sz w:val="28"/>
          <w:szCs w:val="28"/>
        </w:rPr>
        <w:t>Classic Car Review</w:t>
      </w:r>
      <w:r w:rsidR="00730B80" w:rsidRPr="0022526A">
        <w:rPr>
          <w:sz w:val="28"/>
          <w:szCs w:val="28"/>
        </w:rPr>
        <w:t>, in our Front Parking Lot. Come to view the cool cars and enjoy the music. The Car Review begins at 3:30-5:30</w:t>
      </w:r>
      <w:r w:rsidR="00C80FF3" w:rsidRPr="0022526A">
        <w:rPr>
          <w:sz w:val="28"/>
          <w:szCs w:val="28"/>
        </w:rPr>
        <w:t xml:space="preserve"> pm</w:t>
      </w:r>
      <w:r w:rsidR="00730B80" w:rsidRPr="0022526A">
        <w:rPr>
          <w:sz w:val="28"/>
          <w:szCs w:val="28"/>
        </w:rPr>
        <w:t xml:space="preserve"> and the band will start at 5:30</w:t>
      </w:r>
      <w:r w:rsidR="00042E8E">
        <w:rPr>
          <w:sz w:val="28"/>
          <w:szCs w:val="28"/>
        </w:rPr>
        <w:t xml:space="preserve">- 8:30 </w:t>
      </w:r>
      <w:r w:rsidR="00C80FF3" w:rsidRPr="0022526A">
        <w:rPr>
          <w:sz w:val="28"/>
          <w:szCs w:val="28"/>
        </w:rPr>
        <w:t>pm</w:t>
      </w:r>
      <w:r w:rsidR="00730B80" w:rsidRPr="0022526A">
        <w:rPr>
          <w:sz w:val="28"/>
          <w:szCs w:val="28"/>
        </w:rPr>
        <w:t xml:space="preserve">. </w:t>
      </w:r>
      <w:proofErr w:type="gramStart"/>
      <w:r w:rsidR="00C80FF3" w:rsidRPr="0022526A">
        <w:rPr>
          <w:sz w:val="28"/>
          <w:szCs w:val="28"/>
        </w:rPr>
        <w:t>Starting</w:t>
      </w:r>
      <w:proofErr w:type="gramEnd"/>
      <w:r w:rsidR="00C80FF3" w:rsidRPr="0022526A">
        <w:rPr>
          <w:sz w:val="28"/>
          <w:szCs w:val="28"/>
        </w:rPr>
        <w:t xml:space="preserve"> at 5:15 pm</w:t>
      </w:r>
      <w:r w:rsidR="005D4E84" w:rsidRPr="0022526A">
        <w:rPr>
          <w:sz w:val="28"/>
          <w:szCs w:val="28"/>
        </w:rPr>
        <w:t>,</w:t>
      </w:r>
      <w:r w:rsidR="00C80FF3" w:rsidRPr="0022526A">
        <w:rPr>
          <w:sz w:val="28"/>
          <w:szCs w:val="28"/>
        </w:rPr>
        <w:t xml:space="preserve"> enjoy a FREE hot dog, chips, cookie, &amp; a drink, while it lasts. Bring your lawn chair</w:t>
      </w:r>
      <w:r w:rsidR="00042E8E">
        <w:rPr>
          <w:sz w:val="28"/>
          <w:szCs w:val="28"/>
        </w:rPr>
        <w:t>s</w:t>
      </w:r>
      <w:r w:rsidR="00C80FF3" w:rsidRPr="0022526A">
        <w:rPr>
          <w:sz w:val="28"/>
          <w:szCs w:val="28"/>
        </w:rPr>
        <w:t xml:space="preserve"> and come celebrate with Westminster</w:t>
      </w:r>
      <w:r w:rsidR="005D4E84" w:rsidRPr="0022526A">
        <w:rPr>
          <w:sz w:val="28"/>
          <w:szCs w:val="28"/>
        </w:rPr>
        <w:t xml:space="preserve"> Village</w:t>
      </w:r>
      <w:r w:rsidR="00F00A0A">
        <w:rPr>
          <w:sz w:val="28"/>
          <w:szCs w:val="28"/>
        </w:rPr>
        <w:t>!</w:t>
      </w:r>
    </w:p>
    <w:p w:rsidR="002B4342" w:rsidRPr="00042E8E" w:rsidRDefault="00C80FF3" w:rsidP="00DB74CA">
      <w:pPr>
        <w:jc w:val="center"/>
        <w:rPr>
          <w:b/>
          <w:sz w:val="36"/>
          <w:szCs w:val="36"/>
        </w:rPr>
      </w:pPr>
      <w:r w:rsidRPr="00042E8E">
        <w:rPr>
          <w:b/>
          <w:sz w:val="36"/>
          <w:szCs w:val="36"/>
        </w:rPr>
        <w:t>Muncie Churches and</w:t>
      </w:r>
    </w:p>
    <w:p w:rsidR="005D4E84" w:rsidRPr="00042E8E" w:rsidRDefault="00C80FF3" w:rsidP="00DB74CA">
      <w:pPr>
        <w:jc w:val="center"/>
        <w:rPr>
          <w:b/>
          <w:sz w:val="36"/>
          <w:szCs w:val="36"/>
        </w:rPr>
      </w:pPr>
      <w:r w:rsidRPr="00042E8E">
        <w:rPr>
          <w:b/>
          <w:sz w:val="36"/>
          <w:szCs w:val="36"/>
        </w:rPr>
        <w:t>Civic Life</w:t>
      </w:r>
    </w:p>
    <w:p w:rsidR="00EB039D" w:rsidRPr="00EB039D" w:rsidRDefault="00EB039D" w:rsidP="00892304">
      <w:pPr>
        <w:jc w:val="center"/>
        <w:rPr>
          <w:b/>
          <w:sz w:val="16"/>
          <w:szCs w:val="16"/>
        </w:rPr>
      </w:pPr>
    </w:p>
    <w:p w:rsidR="008451A8" w:rsidRDefault="00EB039D" w:rsidP="006F0C21">
      <w:pPr>
        <w:jc w:val="both"/>
        <w:rPr>
          <w:sz w:val="28"/>
          <w:szCs w:val="28"/>
        </w:rPr>
      </w:pPr>
      <w:r w:rsidRPr="0080021B">
        <w:rPr>
          <w:noProof/>
        </w:rPr>
        <w:drawing>
          <wp:anchor distT="0" distB="0" distL="114300" distR="114300" simplePos="0" relativeHeight="251663360" behindDoc="0" locked="0" layoutInCell="1" allowOverlap="1" wp14:anchorId="5EA9E92A" wp14:editId="3762D676">
            <wp:simplePos x="0" y="0"/>
            <wp:positionH relativeFrom="margin">
              <wp:align>right</wp:align>
            </wp:positionH>
            <wp:positionV relativeFrom="margin">
              <wp:posOffset>5105400</wp:posOffset>
            </wp:positionV>
            <wp:extent cx="1019175" cy="1143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1143000"/>
                    </a:xfrm>
                    <a:prstGeom prst="rect">
                      <a:avLst/>
                    </a:prstGeom>
                  </pic:spPr>
                </pic:pic>
              </a:graphicData>
            </a:graphic>
            <wp14:sizeRelH relativeFrom="margin">
              <wp14:pctWidth>0</wp14:pctWidth>
            </wp14:sizeRelH>
            <wp14:sizeRelV relativeFrom="margin">
              <wp14:pctHeight>0</wp14:pctHeight>
            </wp14:sizeRelV>
          </wp:anchor>
        </w:drawing>
      </w:r>
      <w:r w:rsidR="00892304">
        <w:rPr>
          <w:sz w:val="28"/>
          <w:szCs w:val="28"/>
        </w:rPr>
        <w:t xml:space="preserve">During 2016 </w:t>
      </w:r>
      <w:r w:rsidR="00C80FF3" w:rsidRPr="0022526A">
        <w:rPr>
          <w:sz w:val="28"/>
          <w:szCs w:val="28"/>
        </w:rPr>
        <w:t xml:space="preserve">and 2017, the Center for Middletown Studies completed the </w:t>
      </w:r>
      <w:r w:rsidR="00C80FF3" w:rsidRPr="00F00A0A">
        <w:rPr>
          <w:i/>
          <w:sz w:val="28"/>
          <w:szCs w:val="28"/>
        </w:rPr>
        <w:t>Muncie Churches</w:t>
      </w:r>
      <w:r w:rsidR="00892304" w:rsidRPr="00F00A0A">
        <w:rPr>
          <w:i/>
          <w:sz w:val="28"/>
          <w:szCs w:val="28"/>
        </w:rPr>
        <w:t xml:space="preserve"> </w:t>
      </w:r>
      <w:r w:rsidR="00915B5A">
        <w:rPr>
          <w:i/>
          <w:sz w:val="28"/>
          <w:szCs w:val="28"/>
        </w:rPr>
        <w:t>and</w:t>
      </w:r>
      <w:r w:rsidR="00892304" w:rsidRPr="00F00A0A">
        <w:rPr>
          <w:i/>
          <w:sz w:val="28"/>
          <w:szCs w:val="28"/>
        </w:rPr>
        <w:t xml:space="preserve"> Civic </w:t>
      </w:r>
      <w:r w:rsidR="00C80FF3" w:rsidRPr="00F00A0A">
        <w:rPr>
          <w:i/>
          <w:sz w:val="28"/>
          <w:szCs w:val="28"/>
        </w:rPr>
        <w:t>Engagement Project</w:t>
      </w:r>
      <w:r w:rsidR="00C80FF3" w:rsidRPr="0022526A">
        <w:rPr>
          <w:sz w:val="28"/>
          <w:szCs w:val="28"/>
        </w:rPr>
        <w:t xml:space="preserve">. </w:t>
      </w:r>
      <w:r w:rsidR="00892304">
        <w:rPr>
          <w:sz w:val="28"/>
          <w:szCs w:val="28"/>
        </w:rPr>
        <w:t>Wed.</w:t>
      </w:r>
      <w:r w:rsidR="00C80FF3" w:rsidRPr="0022526A">
        <w:rPr>
          <w:sz w:val="28"/>
          <w:szCs w:val="28"/>
        </w:rPr>
        <w:t xml:space="preserve">, </w:t>
      </w:r>
      <w:r w:rsidR="00915B5A">
        <w:rPr>
          <w:sz w:val="28"/>
          <w:szCs w:val="28"/>
        </w:rPr>
        <w:t xml:space="preserve">September </w:t>
      </w:r>
      <w:r w:rsidR="00DB74CA">
        <w:rPr>
          <w:sz w:val="28"/>
          <w:szCs w:val="28"/>
        </w:rPr>
        <w:t>25</w:t>
      </w:r>
      <w:r w:rsidR="00DB74CA" w:rsidRPr="00DB74CA">
        <w:rPr>
          <w:sz w:val="28"/>
          <w:szCs w:val="28"/>
          <w:vertAlign w:val="superscript"/>
        </w:rPr>
        <w:t>th</w:t>
      </w:r>
      <w:proofErr w:type="gramStart"/>
      <w:r w:rsidR="00DB74CA">
        <w:rPr>
          <w:sz w:val="28"/>
          <w:szCs w:val="28"/>
        </w:rPr>
        <w:t xml:space="preserve">, </w:t>
      </w:r>
      <w:r w:rsidR="00C80FF3" w:rsidRPr="0022526A">
        <w:rPr>
          <w:sz w:val="28"/>
          <w:szCs w:val="28"/>
        </w:rPr>
        <w:t xml:space="preserve"> at</w:t>
      </w:r>
      <w:proofErr w:type="gramEnd"/>
      <w:r w:rsidR="00C80FF3" w:rsidRPr="0022526A">
        <w:rPr>
          <w:sz w:val="28"/>
          <w:szCs w:val="28"/>
        </w:rPr>
        <w:t xml:space="preserve"> 2:00</w:t>
      </w:r>
      <w:r w:rsidR="005D4E84" w:rsidRPr="0022526A">
        <w:rPr>
          <w:sz w:val="28"/>
          <w:szCs w:val="28"/>
        </w:rPr>
        <w:t xml:space="preserve"> pm</w:t>
      </w:r>
      <w:r w:rsidR="00C80FF3" w:rsidRPr="0022526A">
        <w:rPr>
          <w:sz w:val="28"/>
          <w:szCs w:val="28"/>
        </w:rPr>
        <w:t xml:space="preserve">, </w:t>
      </w:r>
      <w:r w:rsidR="00892304">
        <w:rPr>
          <w:sz w:val="28"/>
          <w:szCs w:val="28"/>
        </w:rPr>
        <w:t xml:space="preserve">Dr. James Connolly, Dir. </w:t>
      </w:r>
      <w:r w:rsidR="005D4E84" w:rsidRPr="0022526A">
        <w:rPr>
          <w:sz w:val="28"/>
          <w:szCs w:val="28"/>
        </w:rPr>
        <w:t xml:space="preserve">of the Center, will be at Westminster to </w:t>
      </w:r>
      <w:r w:rsidR="00C80FF3" w:rsidRPr="0022526A">
        <w:rPr>
          <w:sz w:val="28"/>
          <w:szCs w:val="28"/>
        </w:rPr>
        <w:t xml:space="preserve"> </w:t>
      </w:r>
      <w:r w:rsidR="005D4E84" w:rsidRPr="0022526A">
        <w:rPr>
          <w:sz w:val="28"/>
          <w:szCs w:val="28"/>
        </w:rPr>
        <w:t>review the project’s key findings and consider their implicat</w:t>
      </w:r>
      <w:r w:rsidR="00892304">
        <w:rPr>
          <w:sz w:val="28"/>
          <w:szCs w:val="28"/>
        </w:rPr>
        <w:t>ion for civic affairs in Muncie.</w:t>
      </w:r>
    </w:p>
    <w:p w:rsidR="00892304" w:rsidRPr="007A16B3" w:rsidRDefault="00892304" w:rsidP="00892304">
      <w:pPr>
        <w:rPr>
          <w:sz w:val="16"/>
          <w:szCs w:val="16"/>
        </w:rPr>
      </w:pPr>
    </w:p>
    <w:p w:rsidR="00F00A0A" w:rsidRDefault="00892304" w:rsidP="009251F7">
      <w:pPr>
        <w:jc w:val="center"/>
        <w:rPr>
          <w:b/>
          <w:sz w:val="32"/>
          <w:szCs w:val="32"/>
        </w:rPr>
      </w:pPr>
      <w:r w:rsidRPr="009251F7">
        <w:rPr>
          <w:b/>
          <w:sz w:val="32"/>
          <w:szCs w:val="32"/>
        </w:rPr>
        <w:t>BSU BINGO NIGHT</w:t>
      </w:r>
    </w:p>
    <w:p w:rsidR="00892304" w:rsidRDefault="00F00A0A" w:rsidP="009251F7">
      <w:pPr>
        <w:jc w:val="center"/>
        <w:rPr>
          <w:b/>
          <w:sz w:val="32"/>
          <w:szCs w:val="32"/>
        </w:rPr>
      </w:pPr>
      <w:r>
        <w:rPr>
          <w:b/>
          <w:sz w:val="32"/>
          <w:szCs w:val="32"/>
        </w:rPr>
        <w:t>At Westminster</w:t>
      </w:r>
      <w:r w:rsidR="00915B5A">
        <w:rPr>
          <w:b/>
          <w:sz w:val="32"/>
          <w:szCs w:val="32"/>
        </w:rPr>
        <w:t xml:space="preserve"> Village</w:t>
      </w:r>
      <w:r w:rsidR="00892304" w:rsidRPr="009251F7">
        <w:rPr>
          <w:b/>
          <w:sz w:val="32"/>
          <w:szCs w:val="32"/>
        </w:rPr>
        <w:t>!</w:t>
      </w:r>
    </w:p>
    <w:p w:rsidR="00F00A0A" w:rsidRPr="00F00A0A" w:rsidRDefault="00F00A0A" w:rsidP="009251F7">
      <w:pPr>
        <w:jc w:val="center"/>
        <w:rPr>
          <w:b/>
          <w:sz w:val="16"/>
          <w:szCs w:val="16"/>
        </w:rPr>
      </w:pPr>
    </w:p>
    <w:p w:rsidR="00892304" w:rsidRDefault="00042E8E" w:rsidP="00915B5A">
      <w:pPr>
        <w:jc w:val="both"/>
        <w:rPr>
          <w:sz w:val="28"/>
          <w:szCs w:val="28"/>
        </w:rPr>
      </w:pPr>
      <w:r>
        <w:rPr>
          <w:rFonts w:ascii="Arial" w:hAnsi="Arial" w:cs="Arial"/>
          <w:i/>
          <w:iCs/>
          <w:noProof/>
          <w:sz w:val="20"/>
          <w:szCs w:val="20"/>
        </w:rPr>
        <w:drawing>
          <wp:anchor distT="0" distB="0" distL="114300" distR="114300" simplePos="0" relativeHeight="251672576" behindDoc="0" locked="0" layoutInCell="1" allowOverlap="1" wp14:anchorId="7B77F469" wp14:editId="43E864D8">
            <wp:simplePos x="0" y="0"/>
            <wp:positionH relativeFrom="column">
              <wp:align>left</wp:align>
            </wp:positionH>
            <wp:positionV relativeFrom="margin">
              <wp:posOffset>7800340</wp:posOffset>
            </wp:positionV>
            <wp:extent cx="1152525" cy="581025"/>
            <wp:effectExtent l="0" t="0" r="9525" b="9525"/>
            <wp:wrapSquare wrapText="bothSides"/>
            <wp:docPr id="7" name="Picture 7" descr="cid:image003.png@01D55CEE.E051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png@01D55CEE.E051646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b="10714"/>
                    <a:stretch/>
                  </pic:blipFill>
                  <pic:spPr bwMode="auto">
                    <a:xfrm>
                      <a:off x="0" y="0"/>
                      <a:ext cx="115252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1F7">
        <w:rPr>
          <w:sz w:val="28"/>
          <w:szCs w:val="28"/>
        </w:rPr>
        <w:t xml:space="preserve">Join us for a night of </w:t>
      </w:r>
      <w:r>
        <w:rPr>
          <w:sz w:val="28"/>
          <w:szCs w:val="28"/>
        </w:rPr>
        <w:t xml:space="preserve">FREE </w:t>
      </w:r>
      <w:r w:rsidR="00DB74CA">
        <w:rPr>
          <w:sz w:val="28"/>
          <w:szCs w:val="28"/>
        </w:rPr>
        <w:t xml:space="preserve">Bingo </w:t>
      </w:r>
      <w:r w:rsidR="009251F7">
        <w:rPr>
          <w:sz w:val="28"/>
          <w:szCs w:val="28"/>
        </w:rPr>
        <w:t>fun</w:t>
      </w:r>
      <w:r w:rsidR="00DB74CA">
        <w:rPr>
          <w:sz w:val="28"/>
          <w:szCs w:val="28"/>
        </w:rPr>
        <w:t xml:space="preserve"> at Westminster Village</w:t>
      </w:r>
      <w:r w:rsidR="009251F7">
        <w:rPr>
          <w:sz w:val="28"/>
          <w:szCs w:val="28"/>
        </w:rPr>
        <w:t xml:space="preserve"> with Charlie Cardinal, Spirit Cheer and Code Red </w:t>
      </w:r>
      <w:r w:rsidR="002B4342">
        <w:rPr>
          <w:sz w:val="28"/>
          <w:szCs w:val="28"/>
        </w:rPr>
        <w:t>on September 24</w:t>
      </w:r>
      <w:r w:rsidR="002B4342" w:rsidRPr="00915B5A">
        <w:rPr>
          <w:sz w:val="28"/>
          <w:szCs w:val="28"/>
          <w:vertAlign w:val="superscript"/>
        </w:rPr>
        <w:t>th</w:t>
      </w:r>
      <w:r w:rsidR="002B4342">
        <w:rPr>
          <w:sz w:val="28"/>
          <w:szCs w:val="28"/>
        </w:rPr>
        <w:t xml:space="preserve">, at 6:30 pm., </w:t>
      </w:r>
      <w:r w:rsidR="009251F7">
        <w:rPr>
          <w:sz w:val="28"/>
          <w:szCs w:val="28"/>
        </w:rPr>
        <w:t xml:space="preserve">and a chance to win some BSU swag prizes! </w:t>
      </w:r>
    </w:p>
    <w:sectPr w:rsidR="00892304" w:rsidSect="00666463">
      <w:type w:val="continuous"/>
      <w:pgSz w:w="12240" w:h="15840"/>
      <w:pgMar w:top="720" w:right="1440" w:bottom="576"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2"/>
    <w:rsid w:val="00042E8E"/>
    <w:rsid w:val="000C0BE5"/>
    <w:rsid w:val="0022526A"/>
    <w:rsid w:val="002B4342"/>
    <w:rsid w:val="00340801"/>
    <w:rsid w:val="003B4BB0"/>
    <w:rsid w:val="003C1B05"/>
    <w:rsid w:val="00447A78"/>
    <w:rsid w:val="0048198D"/>
    <w:rsid w:val="0049047F"/>
    <w:rsid w:val="005047B9"/>
    <w:rsid w:val="0053110E"/>
    <w:rsid w:val="005C78C1"/>
    <w:rsid w:val="005D4E84"/>
    <w:rsid w:val="005F15B6"/>
    <w:rsid w:val="006109A2"/>
    <w:rsid w:val="00666463"/>
    <w:rsid w:val="006830AD"/>
    <w:rsid w:val="006F0C21"/>
    <w:rsid w:val="00730B80"/>
    <w:rsid w:val="0077335F"/>
    <w:rsid w:val="00790B91"/>
    <w:rsid w:val="007A16B3"/>
    <w:rsid w:val="008451A8"/>
    <w:rsid w:val="00892304"/>
    <w:rsid w:val="00915B5A"/>
    <w:rsid w:val="009251F7"/>
    <w:rsid w:val="00A07C81"/>
    <w:rsid w:val="00AB5A79"/>
    <w:rsid w:val="00AC6EE9"/>
    <w:rsid w:val="00B75A4F"/>
    <w:rsid w:val="00C80FF3"/>
    <w:rsid w:val="00D1308F"/>
    <w:rsid w:val="00D757F1"/>
    <w:rsid w:val="00DA1703"/>
    <w:rsid w:val="00DB74CA"/>
    <w:rsid w:val="00E70F69"/>
    <w:rsid w:val="00EA1F08"/>
    <w:rsid w:val="00EB039D"/>
    <w:rsid w:val="00F00A0A"/>
    <w:rsid w:val="00F31E0A"/>
    <w:rsid w:val="00FD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90B91"/>
  </w:style>
  <w:style w:type="paragraph" w:styleId="BalloonText">
    <w:name w:val="Balloon Text"/>
    <w:basedOn w:val="Normal"/>
    <w:link w:val="BalloonTextChar"/>
    <w:uiPriority w:val="99"/>
    <w:semiHidden/>
    <w:unhideWhenUsed/>
    <w:rsid w:val="0073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80"/>
    <w:rPr>
      <w:rFonts w:ascii="Segoe UI" w:hAnsi="Segoe UI" w:cs="Segoe UI"/>
      <w:sz w:val="18"/>
      <w:szCs w:val="18"/>
    </w:rPr>
  </w:style>
  <w:style w:type="paragraph" w:styleId="NoSpacing">
    <w:name w:val="No Spacing"/>
    <w:uiPriority w:val="1"/>
    <w:qFormat/>
    <w:rsid w:val="00EB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90B91"/>
  </w:style>
  <w:style w:type="paragraph" w:styleId="BalloonText">
    <w:name w:val="Balloon Text"/>
    <w:basedOn w:val="Normal"/>
    <w:link w:val="BalloonTextChar"/>
    <w:uiPriority w:val="99"/>
    <w:semiHidden/>
    <w:unhideWhenUsed/>
    <w:rsid w:val="0073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80"/>
    <w:rPr>
      <w:rFonts w:ascii="Segoe UI" w:hAnsi="Segoe UI" w:cs="Segoe UI"/>
      <w:sz w:val="18"/>
      <w:szCs w:val="18"/>
    </w:rPr>
  </w:style>
  <w:style w:type="paragraph" w:styleId="NoSpacing">
    <w:name w:val="No Spacing"/>
    <w:uiPriority w:val="1"/>
    <w:qFormat/>
    <w:rsid w:val="00EB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4x4jilWU&amp;id=983A8CB20494F1B7541ACCC4B59D1B0C9A848C1B&amp;thid=OIP.4x4jilWUADFntChqcUZqkwHaE8&amp;mediaurl=http://www.charlesgate.net/wp-content/uploads/sites/218/2017/07/GettyImages-529426058-1600x1067.jpg&amp;exph=1067&amp;expw=1600&amp;q=seniors+being+active&amp;simid=608037200591588031&amp;selectedIndex=128"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cid:image003.png@01D55CEE.E0516460"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97FF-7815-4EFE-8C42-0A334E13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D3CA7020</Template>
  <TotalTime>106</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5</cp:revision>
  <cp:lastPrinted>2019-08-28T15:59:00Z</cp:lastPrinted>
  <dcterms:created xsi:type="dcterms:W3CDTF">2019-08-28T13:32:00Z</dcterms:created>
  <dcterms:modified xsi:type="dcterms:W3CDTF">2019-08-28T19:06:00Z</dcterms:modified>
</cp:coreProperties>
</file>