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0AD" w:rsidRPr="000B3F11" w:rsidRDefault="006100AD" w:rsidP="00631D2E">
      <w:pPr>
        <w:jc w:val="center"/>
        <w:rPr>
          <w:rFonts w:ascii="Edwardian Script ITC" w:hAnsi="Edwardian Script ITC"/>
          <w:noProof/>
          <w:color w:val="00CC99"/>
          <w:sz w:val="144"/>
          <w:szCs w:val="144"/>
        </w:rPr>
      </w:pPr>
      <w:r w:rsidRPr="00486015">
        <w:rPr>
          <w:noProof/>
          <w:sz w:val="136"/>
          <w:szCs w:val="136"/>
        </w:rPr>
        <w:drawing>
          <wp:anchor distT="0" distB="0" distL="114300" distR="114300" simplePos="0" relativeHeight="251657216" behindDoc="1" locked="0" layoutInCell="1" allowOverlap="1" wp14:anchorId="585EADD0" wp14:editId="433EDE54">
            <wp:simplePos x="0" y="0"/>
            <wp:positionH relativeFrom="margin">
              <wp:posOffset>-266065</wp:posOffset>
            </wp:positionH>
            <wp:positionV relativeFrom="margin">
              <wp:posOffset>19050</wp:posOffset>
            </wp:positionV>
            <wp:extent cx="1295400" cy="1085850"/>
            <wp:effectExtent l="171450" t="171450" r="381000" b="361950"/>
            <wp:wrapNone/>
            <wp:docPr id="2" name="Picture 2" descr="C:\Users\mscoble\AppData\Local\Microsoft\Windows\Temporary Internet Files\Content.IE5\N08EV2CM\MC9003826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oble\AppData\Local\Microsoft\Windows\Temporary Internet Files\Content.IE5\N08EV2CM\MC9003826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0858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0B3F11">
        <w:rPr>
          <w:rFonts w:ascii="Edwardian Script ITC" w:hAnsi="Edwardian Script ITC"/>
          <w:noProof/>
          <w:color w:val="00CC99"/>
          <w:sz w:val="136"/>
          <w:szCs w:val="136"/>
        </w:rPr>
        <w:t>The</w:t>
      </w:r>
      <w:r w:rsidRPr="000B3F11">
        <w:rPr>
          <w:rFonts w:ascii="Edwardian Script ITC" w:hAnsi="Edwardian Script ITC"/>
          <w:noProof/>
          <w:color w:val="00CC99"/>
          <w:sz w:val="144"/>
          <w:szCs w:val="144"/>
        </w:rPr>
        <w:t>VillageVoice</w:t>
      </w:r>
    </w:p>
    <w:p w:rsidR="00BD0EDB" w:rsidRPr="000E3AAE" w:rsidRDefault="006100AD" w:rsidP="000E3AAE">
      <w:pPr>
        <w:pBdr>
          <w:bottom w:val="single" w:sz="18" w:space="0" w:color="auto"/>
        </w:pBdr>
        <w:rPr>
          <w:b/>
          <w:noProof/>
          <w:color w:val="00CC99"/>
          <w:sz w:val="28"/>
          <w:szCs w:val="28"/>
        </w:rPr>
        <w:sectPr w:rsidR="00BD0EDB" w:rsidRPr="000E3AAE" w:rsidSect="00866001">
          <w:pgSz w:w="12240" w:h="15840"/>
          <w:pgMar w:top="432" w:right="1440" w:bottom="432" w:left="1440" w:header="720" w:footer="720" w:gutter="0"/>
          <w:cols w:space="720"/>
          <w:docGrid w:linePitch="360"/>
        </w:sectPr>
      </w:pPr>
      <w:r>
        <w:rPr>
          <w:noProof/>
          <w:sz w:val="52"/>
          <w:szCs w:val="52"/>
        </w:rPr>
        <w:t xml:space="preserve">                        </w:t>
      </w:r>
      <w:r w:rsidR="005215B5">
        <w:rPr>
          <w:noProof/>
          <w:sz w:val="52"/>
          <w:szCs w:val="52"/>
        </w:rPr>
        <w:t xml:space="preserve">                            </w:t>
      </w:r>
      <w:r w:rsidR="00891E8E">
        <w:rPr>
          <w:b/>
          <w:noProof/>
          <w:color w:val="00CC99"/>
          <w:sz w:val="28"/>
          <w:szCs w:val="28"/>
        </w:rPr>
        <w:t xml:space="preserve">       </w:t>
      </w:r>
      <w:r w:rsidR="00C057E9">
        <w:rPr>
          <w:b/>
          <w:noProof/>
          <w:color w:val="00CC99"/>
          <w:sz w:val="28"/>
          <w:szCs w:val="28"/>
        </w:rPr>
        <w:t xml:space="preserve"> </w:t>
      </w:r>
      <w:r w:rsidR="00287DBA">
        <w:rPr>
          <w:b/>
          <w:noProof/>
          <w:color w:val="00CC99"/>
          <w:sz w:val="28"/>
          <w:szCs w:val="28"/>
        </w:rPr>
        <w:t xml:space="preserve"> </w:t>
      </w:r>
      <w:r w:rsidR="001E3665">
        <w:rPr>
          <w:b/>
          <w:noProof/>
          <w:color w:val="00CC99"/>
          <w:sz w:val="28"/>
          <w:szCs w:val="28"/>
        </w:rPr>
        <w:t xml:space="preserve"> </w:t>
      </w:r>
      <w:r w:rsidR="00803801">
        <w:rPr>
          <w:b/>
          <w:noProof/>
          <w:color w:val="00CC99"/>
          <w:sz w:val="28"/>
          <w:szCs w:val="28"/>
        </w:rPr>
        <w:t xml:space="preserve">   January 2020</w:t>
      </w:r>
    </w:p>
    <w:p w:rsidR="000E3AAE" w:rsidRPr="000E3AAE" w:rsidRDefault="000E3AAE" w:rsidP="000E3AAE">
      <w:pPr>
        <w:rPr>
          <w:i/>
          <w:sz w:val="8"/>
          <w:szCs w:val="8"/>
        </w:rPr>
        <w:sectPr w:rsidR="000E3AAE" w:rsidRPr="000E3AAE" w:rsidSect="003D71A2">
          <w:type w:val="continuous"/>
          <w:pgSz w:w="12240" w:h="15840"/>
          <w:pgMar w:top="720" w:right="1440" w:bottom="720" w:left="1440" w:header="720" w:footer="720" w:gutter="0"/>
          <w:cols w:num="2" w:space="720"/>
          <w:docGrid w:linePitch="360"/>
        </w:sectPr>
      </w:pPr>
    </w:p>
    <w:p w:rsidR="000E3AAE" w:rsidRDefault="000E3AAE" w:rsidP="000E3AAE">
      <w:pPr>
        <w:jc w:val="center"/>
        <w:rPr>
          <w:i/>
          <w:color w:val="00CC99"/>
          <w:sz w:val="44"/>
          <w:szCs w:val="44"/>
        </w:rPr>
      </w:pPr>
      <w:r w:rsidRPr="00010BCE">
        <w:rPr>
          <w:i/>
          <w:color w:val="00CC99"/>
          <w:sz w:val="44"/>
          <w:szCs w:val="44"/>
        </w:rPr>
        <w:t>Westminster Village Resident Spotlight</w:t>
      </w:r>
    </w:p>
    <w:p w:rsidR="00010BCE" w:rsidRPr="0094030F" w:rsidRDefault="00010BCE" w:rsidP="000E3AAE">
      <w:pPr>
        <w:jc w:val="center"/>
        <w:rPr>
          <w:i/>
          <w:color w:val="00CC99"/>
          <w:sz w:val="8"/>
          <w:szCs w:val="8"/>
        </w:rPr>
      </w:pPr>
    </w:p>
    <w:p w:rsidR="000E3AAE" w:rsidRDefault="000E3AAE" w:rsidP="000E3AAE">
      <w:pPr>
        <w:jc w:val="center"/>
        <w:rPr>
          <w:i/>
          <w:sz w:val="8"/>
          <w:szCs w:val="8"/>
        </w:rPr>
      </w:pPr>
    </w:p>
    <w:p w:rsidR="000E3AAE" w:rsidRPr="000E3AAE" w:rsidRDefault="000E3AAE" w:rsidP="000E3AAE">
      <w:pPr>
        <w:jc w:val="center"/>
        <w:rPr>
          <w:i/>
          <w:sz w:val="12"/>
          <w:szCs w:val="12"/>
        </w:rPr>
        <w:sectPr w:rsidR="000E3AAE" w:rsidRPr="000E3AAE" w:rsidSect="003D71A2">
          <w:type w:val="continuous"/>
          <w:pgSz w:w="12240" w:h="15840"/>
          <w:pgMar w:top="720" w:right="1440" w:bottom="720" w:left="1440" w:header="720" w:footer="720" w:gutter="0"/>
          <w:cols w:space="720"/>
          <w:docGrid w:linePitch="360"/>
        </w:sectPr>
      </w:pPr>
    </w:p>
    <w:p w:rsidR="00EC67FC" w:rsidRDefault="00AA1ED6" w:rsidP="00B9358B">
      <w:pPr>
        <w:jc w:val="both"/>
        <w:rPr>
          <w:i/>
          <w:sz w:val="28"/>
          <w:szCs w:val="28"/>
        </w:rPr>
      </w:pPr>
      <w:r w:rsidRPr="0038399E">
        <w:rPr>
          <w:rFonts w:asciiTheme="minorHAnsi" w:hAnsiTheme="minorHAnsi" w:cstheme="minorHAnsi"/>
          <w:noProof/>
          <w:sz w:val="30"/>
          <w:szCs w:val="30"/>
        </w:rPr>
        <w:drawing>
          <wp:anchor distT="0" distB="0" distL="114300" distR="114300" simplePos="0" relativeHeight="251658240" behindDoc="0" locked="0" layoutInCell="1" allowOverlap="1">
            <wp:simplePos x="0" y="0"/>
            <wp:positionH relativeFrom="column">
              <wp:posOffset>0</wp:posOffset>
            </wp:positionH>
            <wp:positionV relativeFrom="paragraph">
              <wp:posOffset>71120</wp:posOffset>
            </wp:positionV>
            <wp:extent cx="1524000" cy="1933575"/>
            <wp:effectExtent l="0" t="0" r="0" b="9525"/>
            <wp:wrapSquare wrapText="bothSides"/>
            <wp:docPr id="1" name="Picture 1" descr="C:\Users\mscoble\AppData\Local\Microsoft\Windows\INetCache\Content.Outlook\YP17WIVG\IMG_20191219_155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oble\AppData\Local\Microsoft\Windows\INetCache\Content.Outlook\YP17WIVG\IMG_20191219_1555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28"/>
          <w:szCs w:val="28"/>
        </w:rPr>
        <w:t xml:space="preserve"> </w:t>
      </w:r>
      <w:r w:rsidR="000E3AAE">
        <w:rPr>
          <w:i/>
          <w:sz w:val="28"/>
          <w:szCs w:val="28"/>
        </w:rPr>
        <w:t>“</w:t>
      </w:r>
      <w:r w:rsidR="00EC67FC">
        <w:rPr>
          <w:i/>
          <w:sz w:val="28"/>
          <w:szCs w:val="28"/>
        </w:rPr>
        <w:t>When my wife</w:t>
      </w:r>
      <w:r w:rsidR="009D6CB4" w:rsidRPr="00EC67FC">
        <w:rPr>
          <w:i/>
          <w:sz w:val="28"/>
          <w:szCs w:val="28"/>
        </w:rPr>
        <w:t xml:space="preserve"> Pat, and I designed and oversaw the construction of our house in 1970, we knew, because of its size and 4 floor levels, that at some point it would not be safe or easy for us to stay there. Then, 46 years later, in 2016, because of its size, and the cost of utilities, maintenance, and care, we decided that it was time for us to begin the process of moving.  Moving to where it would be safe for both of us, all maintenance and care would be provided, and a place where progressive medical care was available, within minutes. We also wanted a place where we could continue to enjoy independent living, more freedom, and access to all the locations and events we had been attending for decades.</w:t>
      </w:r>
      <w:r w:rsidR="00466F70" w:rsidRPr="00EC67FC">
        <w:rPr>
          <w:i/>
          <w:sz w:val="28"/>
          <w:szCs w:val="28"/>
        </w:rPr>
        <w:t xml:space="preserve"> </w:t>
      </w:r>
    </w:p>
    <w:p w:rsidR="00AA1ED6" w:rsidRPr="0094030F" w:rsidRDefault="00AA1ED6" w:rsidP="00B9358B">
      <w:pPr>
        <w:jc w:val="both"/>
        <w:rPr>
          <w:i/>
          <w:sz w:val="4"/>
          <w:szCs w:val="4"/>
        </w:rPr>
      </w:pPr>
    </w:p>
    <w:p w:rsidR="00AA1ED6" w:rsidRDefault="00466F70" w:rsidP="00B9358B">
      <w:pPr>
        <w:jc w:val="both"/>
        <w:rPr>
          <w:i/>
          <w:sz w:val="28"/>
          <w:szCs w:val="28"/>
        </w:rPr>
      </w:pPr>
      <w:r w:rsidRPr="00EC67FC">
        <w:rPr>
          <w:i/>
          <w:sz w:val="28"/>
          <w:szCs w:val="28"/>
        </w:rPr>
        <w:t>W</w:t>
      </w:r>
      <w:r w:rsidR="009D6CB4" w:rsidRPr="00EC67FC">
        <w:rPr>
          <w:i/>
          <w:sz w:val="28"/>
          <w:szCs w:val="28"/>
        </w:rPr>
        <w:t xml:space="preserve">e contacted Westminster Village to be placed on their </w:t>
      </w:r>
      <w:r w:rsidR="0094030F">
        <w:rPr>
          <w:i/>
          <w:sz w:val="28"/>
          <w:szCs w:val="28"/>
        </w:rPr>
        <w:t>w</w:t>
      </w:r>
      <w:r w:rsidRPr="00EC67FC">
        <w:rPr>
          <w:i/>
          <w:sz w:val="28"/>
          <w:szCs w:val="28"/>
        </w:rPr>
        <w:t xml:space="preserve">aiting </w:t>
      </w:r>
      <w:r w:rsidR="0094030F">
        <w:rPr>
          <w:i/>
          <w:sz w:val="28"/>
          <w:szCs w:val="28"/>
        </w:rPr>
        <w:t>l</w:t>
      </w:r>
      <w:r w:rsidRPr="00EC67FC">
        <w:rPr>
          <w:i/>
          <w:sz w:val="28"/>
          <w:szCs w:val="28"/>
        </w:rPr>
        <w:t>ist for the apartment</w:t>
      </w:r>
      <w:r w:rsidR="00EC67FC">
        <w:rPr>
          <w:i/>
          <w:sz w:val="28"/>
          <w:szCs w:val="28"/>
        </w:rPr>
        <w:t xml:space="preserve"> size</w:t>
      </w:r>
      <w:r w:rsidRPr="00EC67FC">
        <w:rPr>
          <w:i/>
          <w:sz w:val="28"/>
          <w:szCs w:val="28"/>
        </w:rPr>
        <w:t xml:space="preserve"> that we wanted</w:t>
      </w:r>
      <w:r w:rsidR="00EC67FC">
        <w:rPr>
          <w:i/>
          <w:sz w:val="28"/>
          <w:szCs w:val="28"/>
        </w:rPr>
        <w:t xml:space="preserve"> and s</w:t>
      </w:r>
      <w:r w:rsidRPr="00EC67FC">
        <w:rPr>
          <w:i/>
          <w:sz w:val="28"/>
          <w:szCs w:val="28"/>
        </w:rPr>
        <w:t>oon, we</w:t>
      </w:r>
      <w:r w:rsidR="009D6CB4" w:rsidRPr="00EC67FC">
        <w:rPr>
          <w:i/>
          <w:sz w:val="28"/>
          <w:szCs w:val="28"/>
        </w:rPr>
        <w:t xml:space="preserve"> were notified that a</w:t>
      </w:r>
      <w:r w:rsidRPr="00EC67FC">
        <w:rPr>
          <w:i/>
          <w:sz w:val="28"/>
          <w:szCs w:val="28"/>
        </w:rPr>
        <w:t>n</w:t>
      </w:r>
      <w:r w:rsidR="009D6CB4" w:rsidRPr="00EC67FC">
        <w:rPr>
          <w:i/>
          <w:sz w:val="28"/>
          <w:szCs w:val="28"/>
        </w:rPr>
        <w:t xml:space="preserve"> </w:t>
      </w:r>
      <w:r w:rsidRPr="00EC67FC">
        <w:rPr>
          <w:i/>
          <w:sz w:val="28"/>
          <w:szCs w:val="28"/>
        </w:rPr>
        <w:t>apartment</w:t>
      </w:r>
      <w:r w:rsidR="009D6CB4" w:rsidRPr="00EC67FC">
        <w:rPr>
          <w:i/>
          <w:sz w:val="28"/>
          <w:szCs w:val="28"/>
        </w:rPr>
        <w:t xml:space="preserve"> would </w:t>
      </w:r>
      <w:proofErr w:type="gramStart"/>
      <w:r w:rsidR="009D6CB4" w:rsidRPr="00EC67FC">
        <w:rPr>
          <w:i/>
          <w:sz w:val="28"/>
          <w:szCs w:val="28"/>
        </w:rPr>
        <w:t>be</w:t>
      </w:r>
      <w:proofErr w:type="gramEnd"/>
      <w:r w:rsidR="009D6CB4" w:rsidRPr="00EC67FC">
        <w:rPr>
          <w:i/>
          <w:sz w:val="28"/>
          <w:szCs w:val="28"/>
        </w:rPr>
        <w:t xml:space="preserve"> available. That began our plans to get ready to leave our home</w:t>
      </w:r>
      <w:r w:rsidRPr="00EC67FC">
        <w:rPr>
          <w:i/>
          <w:sz w:val="28"/>
          <w:szCs w:val="28"/>
        </w:rPr>
        <w:t xml:space="preserve">. </w:t>
      </w:r>
      <w:r w:rsidRPr="00EC67FC">
        <w:rPr>
          <w:i/>
          <w:sz w:val="28"/>
          <w:szCs w:val="28"/>
          <w:u w:val="single"/>
        </w:rPr>
        <w:t>S</w:t>
      </w:r>
      <w:r w:rsidR="009D6CB4" w:rsidRPr="00EC67FC">
        <w:rPr>
          <w:i/>
          <w:sz w:val="28"/>
          <w:szCs w:val="28"/>
          <w:u w:val="single"/>
        </w:rPr>
        <w:t xml:space="preserve">o that our children did not have to </w:t>
      </w:r>
      <w:r w:rsidR="009D6CB4" w:rsidRPr="0094030F">
        <w:rPr>
          <w:i/>
          <w:sz w:val="28"/>
          <w:szCs w:val="28"/>
          <w:u w:val="single"/>
        </w:rPr>
        <w:t>clean it out</w:t>
      </w:r>
      <w:r w:rsidR="009D6CB4" w:rsidRPr="00EC67FC">
        <w:rPr>
          <w:i/>
          <w:sz w:val="28"/>
          <w:szCs w:val="28"/>
          <w:u w:val="single"/>
        </w:rPr>
        <w:t xml:space="preserve"> and sell </w:t>
      </w:r>
      <w:r w:rsidR="004D33D3">
        <w:rPr>
          <w:i/>
          <w:sz w:val="28"/>
          <w:szCs w:val="28"/>
          <w:u w:val="single"/>
        </w:rPr>
        <w:t>our home</w:t>
      </w:r>
      <w:r w:rsidR="009D6CB4" w:rsidRPr="00EC67FC">
        <w:rPr>
          <w:i/>
          <w:sz w:val="28"/>
          <w:szCs w:val="28"/>
          <w:u w:val="single"/>
        </w:rPr>
        <w:t xml:space="preserve"> as we had to do for both of our mothers</w:t>
      </w:r>
      <w:r w:rsidRPr="00EC67FC">
        <w:rPr>
          <w:i/>
          <w:sz w:val="28"/>
          <w:szCs w:val="28"/>
        </w:rPr>
        <w:t>, we contacted</w:t>
      </w:r>
      <w:r w:rsidR="009D6CB4" w:rsidRPr="00EC67FC">
        <w:rPr>
          <w:i/>
          <w:sz w:val="28"/>
          <w:szCs w:val="28"/>
        </w:rPr>
        <w:t xml:space="preserve"> </w:t>
      </w:r>
      <w:r w:rsidR="009D6CB4" w:rsidRPr="00EC67FC">
        <w:rPr>
          <w:rFonts w:cstheme="minorHAnsi"/>
          <w:i/>
          <w:sz w:val="28"/>
          <w:szCs w:val="28"/>
        </w:rPr>
        <w:t>Sherry Brown, who owns “</w:t>
      </w:r>
      <w:r w:rsidR="009D6CB4" w:rsidRPr="00EC67FC">
        <w:rPr>
          <w:rFonts w:cstheme="minorHAnsi"/>
          <w:bCs/>
          <w:i/>
          <w:sz w:val="28"/>
          <w:szCs w:val="28"/>
        </w:rPr>
        <w:t xml:space="preserve">Organize This” and </w:t>
      </w:r>
      <w:r w:rsidR="009D6CB4" w:rsidRPr="00EC67FC">
        <w:rPr>
          <w:i/>
          <w:sz w:val="28"/>
          <w:szCs w:val="28"/>
        </w:rPr>
        <w:t>who works with Westminster,</w:t>
      </w:r>
      <w:r w:rsidRPr="00EC67FC">
        <w:rPr>
          <w:i/>
          <w:sz w:val="28"/>
          <w:szCs w:val="28"/>
        </w:rPr>
        <w:t xml:space="preserve"> to</w:t>
      </w:r>
      <w:r w:rsidR="009D6CB4" w:rsidRPr="00EC67FC">
        <w:rPr>
          <w:i/>
          <w:sz w:val="28"/>
          <w:szCs w:val="28"/>
        </w:rPr>
        <w:t xml:space="preserve"> help us get rid of items we did not need and our children did not want.</w:t>
      </w:r>
    </w:p>
    <w:p w:rsidR="00EC67FC" w:rsidRPr="0094030F" w:rsidRDefault="009D6CB4" w:rsidP="00B9358B">
      <w:pPr>
        <w:jc w:val="both"/>
        <w:rPr>
          <w:i/>
          <w:sz w:val="4"/>
          <w:szCs w:val="4"/>
        </w:rPr>
      </w:pPr>
      <w:r w:rsidRPr="00EC67FC">
        <w:rPr>
          <w:i/>
          <w:sz w:val="28"/>
          <w:szCs w:val="28"/>
        </w:rPr>
        <w:t xml:space="preserve"> </w:t>
      </w:r>
    </w:p>
    <w:p w:rsidR="003D71A2" w:rsidRDefault="009D6CB4" w:rsidP="00B9358B">
      <w:pPr>
        <w:jc w:val="both"/>
        <w:rPr>
          <w:sz w:val="16"/>
          <w:szCs w:val="16"/>
        </w:rPr>
      </w:pPr>
      <w:r w:rsidRPr="00EC67FC">
        <w:rPr>
          <w:i/>
          <w:sz w:val="28"/>
          <w:szCs w:val="28"/>
        </w:rPr>
        <w:t>Yes, there are several other locations in Muncie</w:t>
      </w:r>
      <w:r w:rsidR="00466F70" w:rsidRPr="00EC67FC">
        <w:rPr>
          <w:i/>
          <w:sz w:val="28"/>
          <w:szCs w:val="28"/>
        </w:rPr>
        <w:t xml:space="preserve"> that we could have moved to, b</w:t>
      </w:r>
      <w:r w:rsidRPr="00EC67FC">
        <w:rPr>
          <w:i/>
          <w:sz w:val="28"/>
          <w:szCs w:val="28"/>
        </w:rPr>
        <w:t>ut, in our opinion, none of them have the experience, the resources, the location, the safety, the events we can attend, or the friendliness of Westminster Village.  Every night, when we go to dinner, we can sit with both old and new friends</w:t>
      </w:r>
      <w:r w:rsidR="004D33D3">
        <w:rPr>
          <w:i/>
          <w:sz w:val="28"/>
          <w:szCs w:val="28"/>
        </w:rPr>
        <w:t>,</w:t>
      </w:r>
      <w:r w:rsidRPr="00EC67FC">
        <w:rPr>
          <w:i/>
          <w:sz w:val="28"/>
          <w:szCs w:val="28"/>
        </w:rPr>
        <w:t xml:space="preserve"> where we exchange stories from our past lives, from today, and find as much as possible to share that, in many cases, causes everyone to laugh. Another thing </w:t>
      </w:r>
      <w:r w:rsidR="00271D9D">
        <w:rPr>
          <w:i/>
          <w:sz w:val="28"/>
          <w:szCs w:val="28"/>
        </w:rPr>
        <w:t>we</w:t>
      </w:r>
      <w:r w:rsidRPr="00EC67FC">
        <w:rPr>
          <w:i/>
          <w:sz w:val="28"/>
          <w:szCs w:val="28"/>
        </w:rPr>
        <w:t xml:space="preserve"> enjoy at Westminster is to help others, living or working here, if </w:t>
      </w:r>
      <w:r w:rsidR="00271D9D">
        <w:rPr>
          <w:i/>
          <w:sz w:val="28"/>
          <w:szCs w:val="28"/>
        </w:rPr>
        <w:t>we</w:t>
      </w:r>
      <w:r w:rsidRPr="00EC67FC">
        <w:rPr>
          <w:i/>
          <w:sz w:val="28"/>
          <w:szCs w:val="28"/>
        </w:rPr>
        <w:t xml:space="preserve"> can, and to, without getting </w:t>
      </w:r>
      <w:r w:rsidR="00271D9D">
        <w:rPr>
          <w:i/>
          <w:sz w:val="28"/>
          <w:szCs w:val="28"/>
        </w:rPr>
        <w:t>our</w:t>
      </w:r>
      <w:r w:rsidRPr="00EC67FC">
        <w:rPr>
          <w:i/>
          <w:sz w:val="28"/>
          <w:szCs w:val="28"/>
        </w:rPr>
        <w:t>sel</w:t>
      </w:r>
      <w:r w:rsidR="00271D9D">
        <w:rPr>
          <w:i/>
          <w:sz w:val="28"/>
          <w:szCs w:val="28"/>
        </w:rPr>
        <w:t>ves</w:t>
      </w:r>
      <w:r w:rsidR="00466F70" w:rsidRPr="00EC67FC">
        <w:rPr>
          <w:i/>
          <w:sz w:val="28"/>
          <w:szCs w:val="28"/>
        </w:rPr>
        <w:t xml:space="preserve"> into trouble, make them laugh!</w:t>
      </w:r>
      <w:r w:rsidR="00EC67FC">
        <w:rPr>
          <w:i/>
          <w:sz w:val="28"/>
          <w:szCs w:val="28"/>
        </w:rPr>
        <w:t>”</w:t>
      </w:r>
      <w:r w:rsidR="00466F70">
        <w:rPr>
          <w:sz w:val="28"/>
          <w:szCs w:val="28"/>
        </w:rPr>
        <w:t xml:space="preserve"> – Ben Bennett</w:t>
      </w:r>
      <w:r w:rsidR="00EC67FC">
        <w:rPr>
          <w:sz w:val="28"/>
          <w:szCs w:val="28"/>
        </w:rPr>
        <w:t>,</w:t>
      </w:r>
      <w:r w:rsidR="00466F70">
        <w:rPr>
          <w:sz w:val="28"/>
          <w:szCs w:val="28"/>
        </w:rPr>
        <w:t xml:space="preserve"> and his wife Pat, </w:t>
      </w:r>
      <w:r w:rsidR="00466F70" w:rsidRPr="00466F70">
        <w:rPr>
          <w:sz w:val="28"/>
          <w:szCs w:val="28"/>
        </w:rPr>
        <w:t xml:space="preserve">were both born in Ohio. After graduating from high school, </w:t>
      </w:r>
      <w:r w:rsidR="00EC67FC">
        <w:rPr>
          <w:sz w:val="28"/>
          <w:szCs w:val="28"/>
        </w:rPr>
        <w:t>they</w:t>
      </w:r>
      <w:r w:rsidR="00466F70" w:rsidRPr="00466F70">
        <w:rPr>
          <w:sz w:val="28"/>
          <w:szCs w:val="28"/>
        </w:rPr>
        <w:t xml:space="preserve"> both decided to attend the University of Cincinnati where </w:t>
      </w:r>
      <w:r w:rsidR="00EC67FC">
        <w:rPr>
          <w:sz w:val="28"/>
          <w:szCs w:val="28"/>
        </w:rPr>
        <w:t>they</w:t>
      </w:r>
      <w:r w:rsidR="00466F70" w:rsidRPr="00466F70">
        <w:rPr>
          <w:sz w:val="28"/>
          <w:szCs w:val="28"/>
        </w:rPr>
        <w:t xml:space="preserve"> met. </w:t>
      </w:r>
      <w:r w:rsidR="00EC67FC">
        <w:rPr>
          <w:sz w:val="28"/>
          <w:szCs w:val="28"/>
        </w:rPr>
        <w:t>Ben</w:t>
      </w:r>
      <w:r w:rsidR="00466F70" w:rsidRPr="00466F70">
        <w:rPr>
          <w:sz w:val="28"/>
          <w:szCs w:val="28"/>
        </w:rPr>
        <w:t xml:space="preserve"> graduated in 1958 with a BS in Industrial Management.  Pat graduated in 1960 with a BS in Nursing. </w:t>
      </w:r>
      <w:r w:rsidR="00EC67FC">
        <w:rPr>
          <w:sz w:val="28"/>
          <w:szCs w:val="28"/>
        </w:rPr>
        <w:t>They</w:t>
      </w:r>
      <w:r w:rsidR="00466F70" w:rsidRPr="00466F70">
        <w:rPr>
          <w:sz w:val="28"/>
          <w:szCs w:val="28"/>
        </w:rPr>
        <w:t xml:space="preserve"> were married in December of 1958.  </w:t>
      </w:r>
      <w:r w:rsidR="00EC67FC">
        <w:rPr>
          <w:sz w:val="28"/>
          <w:szCs w:val="28"/>
        </w:rPr>
        <w:t>Ben</w:t>
      </w:r>
      <w:r w:rsidR="00466F70" w:rsidRPr="00466F70">
        <w:rPr>
          <w:sz w:val="28"/>
          <w:szCs w:val="28"/>
        </w:rPr>
        <w:t xml:space="preserve"> went on to work on a Masters in Journalism.</w:t>
      </w:r>
      <w:r w:rsidR="00EC67FC">
        <w:rPr>
          <w:sz w:val="28"/>
          <w:szCs w:val="28"/>
        </w:rPr>
        <w:t xml:space="preserve"> </w:t>
      </w:r>
      <w:r w:rsidR="00466F70" w:rsidRPr="00466F70">
        <w:rPr>
          <w:sz w:val="28"/>
          <w:szCs w:val="28"/>
        </w:rPr>
        <w:t xml:space="preserve">Pat went on to earn a MS in Nursing and later a PHD in Nursing.  </w:t>
      </w:r>
      <w:r w:rsidR="00EC67FC">
        <w:rPr>
          <w:sz w:val="28"/>
          <w:szCs w:val="28"/>
        </w:rPr>
        <w:t>Ben</w:t>
      </w:r>
      <w:r w:rsidR="00466F70" w:rsidRPr="00466F70">
        <w:rPr>
          <w:sz w:val="28"/>
          <w:szCs w:val="28"/>
        </w:rPr>
        <w:t xml:space="preserve"> worked at </w:t>
      </w:r>
      <w:proofErr w:type="spellStart"/>
      <w:r w:rsidR="00466F70" w:rsidRPr="00466F70">
        <w:rPr>
          <w:sz w:val="28"/>
          <w:szCs w:val="28"/>
        </w:rPr>
        <w:t>Maxon</w:t>
      </w:r>
      <w:proofErr w:type="spellEnd"/>
      <w:r w:rsidR="00466F70" w:rsidRPr="00466F70">
        <w:rPr>
          <w:sz w:val="28"/>
          <w:szCs w:val="28"/>
        </w:rPr>
        <w:t xml:space="preserve"> Corporation here in Muncie for 34 years</w:t>
      </w:r>
      <w:r w:rsidR="00B9358B">
        <w:rPr>
          <w:sz w:val="28"/>
          <w:szCs w:val="28"/>
        </w:rPr>
        <w:t xml:space="preserve"> and Pat at Anderson University </w:t>
      </w:r>
      <w:r w:rsidR="00466F70" w:rsidRPr="00466F70">
        <w:rPr>
          <w:sz w:val="28"/>
          <w:szCs w:val="28"/>
        </w:rPr>
        <w:t>School of Nursing for almost 30 years.</w:t>
      </w:r>
    </w:p>
    <w:p w:rsidR="00CC06DD" w:rsidRDefault="00CC06DD" w:rsidP="00B9358B">
      <w:pPr>
        <w:jc w:val="both"/>
      </w:pPr>
    </w:p>
    <w:p w:rsidR="00CC06DD" w:rsidRPr="00CC06DD" w:rsidRDefault="0076746E" w:rsidP="00B9358B">
      <w:pPr>
        <w:jc w:val="both"/>
      </w:pPr>
      <w:r>
        <w:rPr>
          <w:noProof/>
        </w:rPr>
        <w:drawing>
          <wp:anchor distT="0" distB="0" distL="114300" distR="114300" simplePos="0" relativeHeight="251660288" behindDoc="0" locked="0" layoutInCell="1" allowOverlap="1" wp14:anchorId="6A3D6D9D" wp14:editId="51A31D3D">
            <wp:simplePos x="0" y="0"/>
            <wp:positionH relativeFrom="margin">
              <wp:posOffset>-66675</wp:posOffset>
            </wp:positionH>
            <wp:positionV relativeFrom="margin">
              <wp:posOffset>8858250</wp:posOffset>
            </wp:positionV>
            <wp:extent cx="495300" cy="361950"/>
            <wp:effectExtent l="0" t="0" r="0" b="0"/>
            <wp:wrapNone/>
            <wp:docPr id="4" name="Picture 4" descr="P:\Market--NEW\WVM LOGOS\New Logo-cskern-No Tag Line.jpg"/>
            <wp:cNvGraphicFramePr/>
            <a:graphic xmlns:a="http://schemas.openxmlformats.org/drawingml/2006/main">
              <a:graphicData uri="http://schemas.openxmlformats.org/drawingml/2006/picture">
                <pic:pic xmlns:pic="http://schemas.openxmlformats.org/drawingml/2006/picture">
                  <pic:nvPicPr>
                    <pic:cNvPr id="1" name="Picture 1" descr="P:\Market--NEW\WVM LOGOS\New Logo-cskern-No Tag Line.jpg"/>
                    <pic:cNvPicPr/>
                  </pic:nvPicPr>
                  <pic:blipFill rotWithShape="1">
                    <a:blip r:embed="rId7" cstate="print">
                      <a:extLst>
                        <a:ext uri="{28A0092B-C50C-407E-A947-70E740481C1C}">
                          <a14:useLocalDpi xmlns:a14="http://schemas.microsoft.com/office/drawing/2010/main" val="0"/>
                        </a:ext>
                      </a:extLst>
                    </a:blip>
                    <a:srcRect b="13008"/>
                    <a:stretch/>
                  </pic:blipFill>
                  <pic:spPr bwMode="auto">
                    <a:xfrm>
                      <a:off x="0" y="0"/>
                      <a:ext cx="49530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06DD" w:rsidRPr="0076746E" w:rsidRDefault="00CC06DD" w:rsidP="00B9358B">
      <w:pPr>
        <w:jc w:val="both"/>
        <w:rPr>
          <w:sz w:val="22"/>
          <w:szCs w:val="22"/>
        </w:rPr>
        <w:sectPr w:rsidR="00CC06DD" w:rsidRPr="0076746E" w:rsidSect="003D71A2">
          <w:type w:val="continuous"/>
          <w:pgSz w:w="12240" w:h="15840"/>
          <w:pgMar w:top="720" w:right="1440" w:bottom="720" w:left="1440" w:header="720" w:footer="720" w:gutter="0"/>
          <w:cols w:space="720"/>
          <w:docGrid w:linePitch="360"/>
        </w:sectPr>
      </w:pPr>
      <w:r>
        <w:rPr>
          <w:sz w:val="16"/>
          <w:szCs w:val="16"/>
        </w:rPr>
        <w:t xml:space="preserve">                   </w:t>
      </w:r>
      <w:r w:rsidRPr="0076746E">
        <w:rPr>
          <w:sz w:val="22"/>
          <w:szCs w:val="22"/>
        </w:rPr>
        <w:t>Westminster Villag</w:t>
      </w:r>
      <w:r w:rsidR="0076746E" w:rsidRPr="0076746E">
        <w:rPr>
          <w:sz w:val="22"/>
          <w:szCs w:val="22"/>
        </w:rPr>
        <w:t xml:space="preserve">e • </w:t>
      </w:r>
      <w:r w:rsidRPr="0076746E">
        <w:rPr>
          <w:sz w:val="22"/>
          <w:szCs w:val="22"/>
        </w:rPr>
        <w:t>5801 W. Bethel Ave, Muncie, IN 47304 • 765-288-2155 • wvmuncie.com</w:t>
      </w:r>
    </w:p>
    <w:p w:rsidR="00CC06DD" w:rsidRPr="00CC06DD" w:rsidRDefault="00CC06DD" w:rsidP="00010BCE">
      <w:pPr>
        <w:rPr>
          <w:color w:val="00CC99"/>
          <w:sz w:val="16"/>
          <w:szCs w:val="16"/>
        </w:rPr>
      </w:pPr>
    </w:p>
    <w:p w:rsidR="006E7A4B" w:rsidRPr="00820060" w:rsidRDefault="006E7A4B" w:rsidP="00010BCE">
      <w:pPr>
        <w:rPr>
          <w:color w:val="00CC99"/>
          <w:sz w:val="36"/>
          <w:szCs w:val="36"/>
        </w:rPr>
      </w:pPr>
      <w:r w:rsidRPr="00820060">
        <w:rPr>
          <w:color w:val="00CC99"/>
          <w:sz w:val="36"/>
          <w:szCs w:val="36"/>
        </w:rPr>
        <w:lastRenderedPageBreak/>
        <w:t>The History and Celebration</w:t>
      </w:r>
    </w:p>
    <w:p w:rsidR="006E7A4B" w:rsidRPr="00820060" w:rsidRDefault="006E7A4B" w:rsidP="006E7A4B">
      <w:pPr>
        <w:jc w:val="center"/>
        <w:rPr>
          <w:color w:val="00CC99"/>
          <w:sz w:val="36"/>
          <w:szCs w:val="36"/>
        </w:rPr>
      </w:pPr>
      <w:proofErr w:type="gramStart"/>
      <w:r w:rsidRPr="00820060">
        <w:rPr>
          <w:color w:val="00CC99"/>
          <w:sz w:val="36"/>
          <w:szCs w:val="36"/>
        </w:rPr>
        <w:t>of</w:t>
      </w:r>
      <w:proofErr w:type="gramEnd"/>
      <w:r w:rsidRPr="00820060">
        <w:rPr>
          <w:color w:val="00CC99"/>
          <w:sz w:val="36"/>
          <w:szCs w:val="36"/>
        </w:rPr>
        <w:t xml:space="preserve"> Epiphany</w:t>
      </w:r>
    </w:p>
    <w:p w:rsidR="006E7A4B" w:rsidRPr="00572D6D" w:rsidRDefault="006E7A4B" w:rsidP="006E7A4B">
      <w:pPr>
        <w:jc w:val="center"/>
        <w:rPr>
          <w:sz w:val="16"/>
          <w:szCs w:val="16"/>
        </w:rPr>
      </w:pPr>
    </w:p>
    <w:p w:rsidR="006E7A4B" w:rsidRPr="00FA2F13" w:rsidRDefault="002F5B9F" w:rsidP="006E7A4B">
      <w:pPr>
        <w:jc w:val="both"/>
        <w:rPr>
          <w:sz w:val="28"/>
          <w:szCs w:val="28"/>
          <w:lang w:val="en"/>
        </w:rPr>
      </w:pPr>
      <w:r>
        <w:rPr>
          <w:rFonts w:ascii="Arial" w:hAnsi="Arial" w:cs="Arial"/>
          <w:noProof/>
          <w:color w:val="FFFFFF"/>
          <w:sz w:val="20"/>
          <w:szCs w:val="20"/>
        </w:rPr>
        <w:drawing>
          <wp:anchor distT="0" distB="0" distL="114300" distR="114300" simplePos="0" relativeHeight="251662336" behindDoc="0" locked="0" layoutInCell="1" allowOverlap="1" wp14:anchorId="391CD522" wp14:editId="22293D63">
            <wp:simplePos x="0" y="0"/>
            <wp:positionH relativeFrom="margin">
              <wp:posOffset>47625</wp:posOffset>
            </wp:positionH>
            <wp:positionV relativeFrom="margin">
              <wp:posOffset>904875</wp:posOffset>
            </wp:positionV>
            <wp:extent cx="952500" cy="885825"/>
            <wp:effectExtent l="0" t="0" r="0" b="9525"/>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7A4B" w:rsidRPr="00FA2F13">
        <w:rPr>
          <w:sz w:val="28"/>
          <w:szCs w:val="28"/>
        </w:rPr>
        <w:t>On Monday, January 6</w:t>
      </w:r>
      <w:r w:rsidR="006E7A4B" w:rsidRPr="00FA2F13">
        <w:rPr>
          <w:sz w:val="28"/>
          <w:szCs w:val="28"/>
          <w:vertAlign w:val="superscript"/>
        </w:rPr>
        <w:t>th</w:t>
      </w:r>
      <w:r w:rsidR="006E7A4B" w:rsidRPr="00FA2F13">
        <w:rPr>
          <w:sz w:val="28"/>
          <w:szCs w:val="28"/>
        </w:rPr>
        <w:t xml:space="preserve">, at 2:00 pm, we will share fun facts and King Cake to acknowledge the start of </w:t>
      </w:r>
      <w:r w:rsidR="006E7A4B" w:rsidRPr="00FA2F13">
        <w:rPr>
          <w:i/>
          <w:sz w:val="28"/>
          <w:szCs w:val="28"/>
        </w:rPr>
        <w:t>Epiphany</w:t>
      </w:r>
      <w:r w:rsidR="006E7A4B" w:rsidRPr="00FA2F13">
        <w:rPr>
          <w:sz w:val="28"/>
          <w:szCs w:val="28"/>
        </w:rPr>
        <w:t xml:space="preserve">. </w:t>
      </w:r>
      <w:r w:rsidR="006E7A4B" w:rsidRPr="00FA2F13">
        <w:rPr>
          <w:i/>
          <w:sz w:val="28"/>
          <w:szCs w:val="28"/>
          <w:lang w:val="en"/>
        </w:rPr>
        <w:t>Epiphany</w:t>
      </w:r>
      <w:r w:rsidR="006E7A4B" w:rsidRPr="00FA2F13">
        <w:rPr>
          <w:sz w:val="28"/>
          <w:szCs w:val="28"/>
          <w:lang w:val="en"/>
        </w:rPr>
        <w:t xml:space="preserve"> is a Christian feast day that celebrates the revelation of God incarnate as Jesus Christ. In Western Christianity, the feast commemorates principally the visit of the Magi to the Christ Child</w:t>
      </w:r>
      <w:r w:rsidR="00B2461B">
        <w:rPr>
          <w:sz w:val="28"/>
          <w:szCs w:val="28"/>
          <w:lang w:val="en"/>
        </w:rPr>
        <w:t>.</w:t>
      </w:r>
    </w:p>
    <w:p w:rsidR="006E7A4B" w:rsidRPr="006E7A4B" w:rsidRDefault="006E7A4B" w:rsidP="006E7A4B">
      <w:pPr>
        <w:rPr>
          <w:sz w:val="16"/>
          <w:szCs w:val="16"/>
        </w:rPr>
      </w:pPr>
    </w:p>
    <w:p w:rsidR="00541A9F" w:rsidRPr="00EE3AF0" w:rsidRDefault="00541A9F" w:rsidP="00541A9F">
      <w:pPr>
        <w:jc w:val="center"/>
        <w:rPr>
          <w:color w:val="00CC99"/>
          <w:sz w:val="36"/>
          <w:szCs w:val="36"/>
        </w:rPr>
      </w:pPr>
      <w:r w:rsidRPr="00EE3AF0">
        <w:rPr>
          <w:color w:val="00CC99"/>
          <w:sz w:val="36"/>
          <w:szCs w:val="36"/>
        </w:rPr>
        <w:t>Enchanted Tree Celebration</w:t>
      </w:r>
    </w:p>
    <w:p w:rsidR="00541A9F" w:rsidRDefault="00541A9F" w:rsidP="00541A9F">
      <w:pPr>
        <w:jc w:val="center"/>
        <w:rPr>
          <w:sz w:val="16"/>
          <w:szCs w:val="16"/>
        </w:rPr>
      </w:pPr>
    </w:p>
    <w:p w:rsidR="00572D6D" w:rsidRPr="00FA2F13" w:rsidRDefault="002F5B9F" w:rsidP="006E4DE3">
      <w:pPr>
        <w:jc w:val="both"/>
        <w:rPr>
          <w:sz w:val="28"/>
          <w:szCs w:val="28"/>
        </w:rPr>
      </w:pPr>
      <w:r w:rsidRPr="00D17FFE">
        <w:rPr>
          <w:rFonts w:ascii="Arial" w:hAnsi="Arial" w:cs="Arial"/>
          <w:noProof/>
          <w:color w:val="FFFFFF"/>
          <w:sz w:val="20"/>
          <w:szCs w:val="20"/>
        </w:rPr>
        <w:drawing>
          <wp:anchor distT="0" distB="0" distL="114300" distR="114300" simplePos="0" relativeHeight="251663360" behindDoc="0" locked="0" layoutInCell="1" allowOverlap="1">
            <wp:simplePos x="0" y="0"/>
            <wp:positionH relativeFrom="margin">
              <wp:posOffset>1743075</wp:posOffset>
            </wp:positionH>
            <wp:positionV relativeFrom="margin">
              <wp:posOffset>4438650</wp:posOffset>
            </wp:positionV>
            <wp:extent cx="981075" cy="1574800"/>
            <wp:effectExtent l="0" t="0" r="9525" b="6350"/>
            <wp:wrapSquare wrapText="bothSides"/>
            <wp:docPr id="9" name="Picture 9" descr="\\INMUNCWVMFS\Public\Market--NEW\Enchanted Trees 2018\#31 White Christmas 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MUNCWVMFS\Public\Market--NEW\Enchanted Trees 2018\#31 White Christmas Front.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203" r="18716"/>
                    <a:stretch/>
                  </pic:blipFill>
                  <pic:spPr bwMode="auto">
                    <a:xfrm>
                      <a:off x="0" y="0"/>
                      <a:ext cx="981075" cy="1574800"/>
                    </a:xfrm>
                    <a:prstGeom prst="rect">
                      <a:avLst/>
                    </a:prstGeom>
                    <a:noFill/>
                    <a:ln>
                      <a:noFill/>
                    </a:ln>
                    <a:extLst>
                      <a:ext uri="{53640926-AAD7-44D8-BBD7-CCE9431645EC}">
                        <a14:shadowObscured xmlns:a14="http://schemas.microsoft.com/office/drawing/2010/main"/>
                      </a:ext>
                    </a:extLst>
                  </pic:spPr>
                </pic:pic>
              </a:graphicData>
            </a:graphic>
          </wp:anchor>
        </w:drawing>
      </w:r>
      <w:r w:rsidR="00541A9F" w:rsidRPr="00FA2F13">
        <w:rPr>
          <w:sz w:val="28"/>
          <w:szCs w:val="28"/>
        </w:rPr>
        <w:t>If you d</w:t>
      </w:r>
      <w:r w:rsidR="00233B93" w:rsidRPr="00FA2F13">
        <w:rPr>
          <w:sz w:val="28"/>
          <w:szCs w:val="28"/>
        </w:rPr>
        <w:t>id</w:t>
      </w:r>
      <w:r w:rsidR="00541A9F" w:rsidRPr="00FA2F13">
        <w:rPr>
          <w:sz w:val="28"/>
          <w:szCs w:val="28"/>
        </w:rPr>
        <w:t xml:space="preserve">n’t </w:t>
      </w:r>
      <w:r w:rsidR="00233B93" w:rsidRPr="00FA2F13">
        <w:rPr>
          <w:sz w:val="28"/>
          <w:szCs w:val="28"/>
        </w:rPr>
        <w:t>get</w:t>
      </w:r>
      <w:r w:rsidR="00541A9F" w:rsidRPr="00FA2F13">
        <w:rPr>
          <w:sz w:val="28"/>
          <w:szCs w:val="28"/>
        </w:rPr>
        <w:t xml:space="preserve"> a chance to see a</w:t>
      </w:r>
      <w:r w:rsidR="006E4DE3" w:rsidRPr="00FA2F13">
        <w:rPr>
          <w:sz w:val="28"/>
          <w:szCs w:val="28"/>
        </w:rPr>
        <w:t xml:space="preserve">ll of the </w:t>
      </w:r>
      <w:r w:rsidR="00233B93" w:rsidRPr="00FA2F13">
        <w:rPr>
          <w:sz w:val="28"/>
          <w:szCs w:val="28"/>
        </w:rPr>
        <w:t>beautifully decorated Christmas trees that were</w:t>
      </w:r>
      <w:r w:rsidR="00541A9F" w:rsidRPr="00FA2F13">
        <w:rPr>
          <w:sz w:val="28"/>
          <w:szCs w:val="28"/>
        </w:rPr>
        <w:t xml:space="preserve"> throughout</w:t>
      </w:r>
      <w:r w:rsidR="00233B93" w:rsidRPr="00FA2F13">
        <w:rPr>
          <w:sz w:val="28"/>
          <w:szCs w:val="28"/>
        </w:rPr>
        <w:t xml:space="preserve"> Westminster</w:t>
      </w:r>
      <w:r w:rsidR="00541A9F" w:rsidRPr="00FA2F13">
        <w:rPr>
          <w:sz w:val="28"/>
          <w:szCs w:val="28"/>
        </w:rPr>
        <w:t xml:space="preserve"> </w:t>
      </w:r>
      <w:r w:rsidR="00233B93" w:rsidRPr="00FA2F13">
        <w:rPr>
          <w:sz w:val="28"/>
          <w:szCs w:val="28"/>
        </w:rPr>
        <w:t xml:space="preserve">during </w:t>
      </w:r>
      <w:r w:rsidR="00541A9F" w:rsidRPr="00FA2F13">
        <w:rPr>
          <w:sz w:val="28"/>
          <w:szCs w:val="28"/>
        </w:rPr>
        <w:t xml:space="preserve">the holidays, then come to our </w:t>
      </w:r>
      <w:r w:rsidR="00541A9F" w:rsidRPr="00FA2F13">
        <w:rPr>
          <w:i/>
          <w:sz w:val="28"/>
          <w:szCs w:val="28"/>
        </w:rPr>
        <w:t>Enchanted Tree Celebration</w:t>
      </w:r>
      <w:r w:rsidR="00541A9F" w:rsidRPr="00FA2F13">
        <w:rPr>
          <w:sz w:val="28"/>
          <w:szCs w:val="28"/>
        </w:rPr>
        <w:t xml:space="preserve"> on Tuesday, January 7</w:t>
      </w:r>
      <w:r w:rsidR="00541A9F" w:rsidRPr="00FA2F13">
        <w:rPr>
          <w:sz w:val="28"/>
          <w:szCs w:val="28"/>
          <w:vertAlign w:val="superscript"/>
        </w:rPr>
        <w:t>th</w:t>
      </w:r>
      <w:proofErr w:type="gramStart"/>
      <w:r w:rsidR="006E4DE3" w:rsidRPr="00FA2F13">
        <w:rPr>
          <w:sz w:val="28"/>
          <w:szCs w:val="28"/>
        </w:rPr>
        <w:t>,  3:00</w:t>
      </w:r>
      <w:proofErr w:type="gramEnd"/>
      <w:r w:rsidR="006E4DE3" w:rsidRPr="00FA2F13">
        <w:rPr>
          <w:sz w:val="28"/>
          <w:szCs w:val="28"/>
        </w:rPr>
        <w:t xml:space="preserve"> pm – 7:00 pm. Y</w:t>
      </w:r>
      <w:r w:rsidR="00D00FA9" w:rsidRPr="00FA2F13">
        <w:rPr>
          <w:sz w:val="28"/>
          <w:szCs w:val="28"/>
        </w:rPr>
        <w:t>ou will be able to</w:t>
      </w:r>
      <w:r w:rsidR="006E4DE3" w:rsidRPr="00FA2F13">
        <w:rPr>
          <w:sz w:val="28"/>
          <w:szCs w:val="28"/>
        </w:rPr>
        <w:t xml:space="preserve"> </w:t>
      </w:r>
      <w:r w:rsidR="00D00FA9" w:rsidRPr="00FA2F13">
        <w:rPr>
          <w:sz w:val="28"/>
          <w:szCs w:val="28"/>
        </w:rPr>
        <w:t>view all the tress in Legacy</w:t>
      </w:r>
      <w:r w:rsidR="006E4DE3" w:rsidRPr="00FA2F13">
        <w:rPr>
          <w:sz w:val="28"/>
          <w:szCs w:val="28"/>
        </w:rPr>
        <w:t xml:space="preserve"> </w:t>
      </w:r>
      <w:r w:rsidR="00D00FA9" w:rsidRPr="00FA2F13">
        <w:rPr>
          <w:sz w:val="28"/>
          <w:szCs w:val="28"/>
        </w:rPr>
        <w:t>Commons and the mall area</w:t>
      </w:r>
      <w:r w:rsidR="006E4DE3" w:rsidRPr="00FA2F13">
        <w:rPr>
          <w:sz w:val="28"/>
          <w:szCs w:val="28"/>
        </w:rPr>
        <w:t xml:space="preserve"> before they are packed away for another year</w:t>
      </w:r>
      <w:r w:rsidR="00D00FA9" w:rsidRPr="00FA2F13">
        <w:rPr>
          <w:sz w:val="28"/>
          <w:szCs w:val="28"/>
        </w:rPr>
        <w:t>. Sip on hot cocoa and cookies as</w:t>
      </w:r>
      <w:r w:rsidR="006E4DE3" w:rsidRPr="00FA2F13">
        <w:rPr>
          <w:sz w:val="28"/>
          <w:szCs w:val="28"/>
        </w:rPr>
        <w:t xml:space="preserve"> y</w:t>
      </w:r>
      <w:r w:rsidR="00D00FA9" w:rsidRPr="00FA2F13">
        <w:rPr>
          <w:sz w:val="28"/>
          <w:szCs w:val="28"/>
        </w:rPr>
        <w:t xml:space="preserve">ou stroll through </w:t>
      </w:r>
      <w:r w:rsidR="0094030F">
        <w:rPr>
          <w:sz w:val="28"/>
          <w:szCs w:val="28"/>
        </w:rPr>
        <w:t>our</w:t>
      </w:r>
      <w:r w:rsidR="00D00FA9" w:rsidRPr="00FA2F13">
        <w:rPr>
          <w:sz w:val="28"/>
          <w:szCs w:val="28"/>
        </w:rPr>
        <w:t xml:space="preserve"> Winter</w:t>
      </w:r>
      <w:r w:rsidR="006E4DE3" w:rsidRPr="00FA2F13">
        <w:rPr>
          <w:sz w:val="28"/>
          <w:szCs w:val="28"/>
        </w:rPr>
        <w:t xml:space="preserve"> </w:t>
      </w:r>
      <w:r w:rsidR="00D00FA9" w:rsidRPr="00FA2F13">
        <w:rPr>
          <w:sz w:val="28"/>
          <w:szCs w:val="28"/>
        </w:rPr>
        <w:t>Wonderland!</w:t>
      </w:r>
    </w:p>
    <w:p w:rsidR="006E7A4B" w:rsidRPr="00891D47" w:rsidRDefault="006E7A4B" w:rsidP="001D661F">
      <w:pPr>
        <w:jc w:val="both"/>
        <w:rPr>
          <w:sz w:val="18"/>
          <w:szCs w:val="18"/>
        </w:rPr>
      </w:pPr>
    </w:p>
    <w:p w:rsidR="006E7A4B" w:rsidRPr="00820060" w:rsidRDefault="006E7A4B" w:rsidP="006E7A4B">
      <w:pPr>
        <w:jc w:val="center"/>
        <w:rPr>
          <w:i/>
          <w:color w:val="00CC99"/>
          <w:sz w:val="40"/>
          <w:szCs w:val="40"/>
        </w:rPr>
      </w:pPr>
      <w:r w:rsidRPr="00820060">
        <w:rPr>
          <w:i/>
          <w:color w:val="00CC99"/>
          <w:sz w:val="40"/>
          <w:szCs w:val="40"/>
        </w:rPr>
        <w:t xml:space="preserve">“Living As An </w:t>
      </w:r>
    </w:p>
    <w:p w:rsidR="001D661F" w:rsidRPr="00820060" w:rsidRDefault="006E7A4B" w:rsidP="006E7A4B">
      <w:pPr>
        <w:jc w:val="center"/>
        <w:rPr>
          <w:i/>
          <w:color w:val="00CC99"/>
          <w:sz w:val="40"/>
          <w:szCs w:val="40"/>
        </w:rPr>
      </w:pPr>
      <w:r w:rsidRPr="00820060">
        <w:rPr>
          <w:i/>
          <w:color w:val="00CC99"/>
          <w:sz w:val="40"/>
          <w:szCs w:val="40"/>
        </w:rPr>
        <w:t>American in China”</w:t>
      </w:r>
    </w:p>
    <w:p w:rsidR="006E7A4B" w:rsidRPr="00891D47" w:rsidRDefault="006E7A4B" w:rsidP="00B739EA">
      <w:pPr>
        <w:rPr>
          <w:i/>
          <w:sz w:val="18"/>
          <w:szCs w:val="18"/>
        </w:rPr>
      </w:pPr>
      <w:bookmarkStart w:id="0" w:name="_GoBack"/>
      <w:bookmarkEnd w:id="0"/>
    </w:p>
    <w:p w:rsidR="00EE3AF0" w:rsidRPr="00820060" w:rsidRDefault="00820060" w:rsidP="006E7A4B">
      <w:pPr>
        <w:jc w:val="both"/>
        <w:rPr>
          <w:sz w:val="28"/>
          <w:szCs w:val="28"/>
        </w:rPr>
      </w:pPr>
      <w:r>
        <w:rPr>
          <w:noProof/>
        </w:rPr>
        <w:drawing>
          <wp:anchor distT="0" distB="0" distL="114300" distR="114300" simplePos="0" relativeHeight="251665408" behindDoc="0" locked="0" layoutInCell="1" allowOverlap="1" wp14:anchorId="0279F201" wp14:editId="1B45C291">
            <wp:simplePos x="0" y="0"/>
            <wp:positionH relativeFrom="margin">
              <wp:posOffset>0</wp:posOffset>
            </wp:positionH>
            <wp:positionV relativeFrom="margin">
              <wp:posOffset>7820025</wp:posOffset>
            </wp:positionV>
            <wp:extent cx="762000" cy="1057275"/>
            <wp:effectExtent l="0" t="0" r="0" b="9525"/>
            <wp:wrapSquare wrapText="bothSides"/>
            <wp:docPr id="8" name="Picture 8" descr="cid:image001.png@01D5B72A.8DCB5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B72A.8DCB5480"/>
                    <pic:cNvPicPr>
                      <a:picLocks noChangeAspect="1" noChangeArrowheads="1"/>
                    </pic:cNvPicPr>
                  </pic:nvPicPr>
                  <pic:blipFill rotWithShape="1">
                    <a:blip r:embed="rId10" r:link="rId11">
                      <a:extLst>
                        <a:ext uri="{28A0092B-C50C-407E-A947-70E740481C1C}">
                          <a14:useLocalDpi xmlns:a14="http://schemas.microsoft.com/office/drawing/2010/main" val="0"/>
                        </a:ext>
                      </a:extLst>
                    </a:blip>
                    <a:srcRect l="14815" t="7383" r="15556" b="10738"/>
                    <a:stretch/>
                  </pic:blipFill>
                  <pic:spPr bwMode="auto">
                    <a:xfrm>
                      <a:off x="0" y="0"/>
                      <a:ext cx="762000" cy="1057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7A4B" w:rsidRPr="00FA2F13">
        <w:rPr>
          <w:sz w:val="28"/>
          <w:szCs w:val="28"/>
        </w:rPr>
        <w:t>On Wednesday, January</w:t>
      </w:r>
      <w:r w:rsidR="00B2461B">
        <w:rPr>
          <w:sz w:val="28"/>
          <w:szCs w:val="28"/>
        </w:rPr>
        <w:t xml:space="preserve"> </w:t>
      </w:r>
      <w:r w:rsidR="006E7A4B" w:rsidRPr="00FA2F13">
        <w:rPr>
          <w:sz w:val="28"/>
          <w:szCs w:val="28"/>
        </w:rPr>
        <w:t>15th, at 2:00 pm, David Lambert</w:t>
      </w:r>
      <w:r w:rsidR="002F5B9F">
        <w:rPr>
          <w:sz w:val="28"/>
          <w:szCs w:val="28"/>
        </w:rPr>
        <w:t>, who worked in finance and lived in China for 11 years, will share his unique expe</w:t>
      </w:r>
      <w:r>
        <w:rPr>
          <w:sz w:val="28"/>
          <w:szCs w:val="28"/>
        </w:rPr>
        <w:t xml:space="preserve">riences and observations of the </w:t>
      </w:r>
      <w:r w:rsidR="002F5B9F">
        <w:rPr>
          <w:sz w:val="28"/>
          <w:szCs w:val="28"/>
        </w:rPr>
        <w:t>Chinese Culture.</w:t>
      </w:r>
    </w:p>
    <w:p w:rsidR="00EE3AF0" w:rsidRPr="00820060" w:rsidRDefault="00EE3AF0" w:rsidP="00EE3AF0">
      <w:pPr>
        <w:jc w:val="center"/>
        <w:rPr>
          <w:color w:val="00CC99"/>
          <w:sz w:val="40"/>
          <w:szCs w:val="40"/>
        </w:rPr>
      </w:pPr>
      <w:r w:rsidRPr="00820060">
        <w:rPr>
          <w:color w:val="00CC99"/>
          <w:sz w:val="40"/>
          <w:szCs w:val="40"/>
        </w:rPr>
        <w:t xml:space="preserve">MSO Marimba </w:t>
      </w:r>
    </w:p>
    <w:p w:rsidR="00EE3AF0" w:rsidRPr="00820060" w:rsidRDefault="00EE3AF0" w:rsidP="00EE3AF0">
      <w:pPr>
        <w:jc w:val="center"/>
        <w:rPr>
          <w:color w:val="00CC99"/>
          <w:sz w:val="40"/>
          <w:szCs w:val="40"/>
        </w:rPr>
      </w:pPr>
      <w:r w:rsidRPr="00820060">
        <w:rPr>
          <w:color w:val="00CC99"/>
          <w:sz w:val="40"/>
          <w:szCs w:val="40"/>
        </w:rPr>
        <w:t>Percussion Ensemble</w:t>
      </w:r>
    </w:p>
    <w:p w:rsidR="00EE3AF0" w:rsidRPr="00EE3AF0" w:rsidRDefault="00EE3AF0" w:rsidP="00EE3AF0">
      <w:pPr>
        <w:jc w:val="both"/>
        <w:rPr>
          <w:sz w:val="16"/>
          <w:szCs w:val="16"/>
        </w:rPr>
      </w:pPr>
    </w:p>
    <w:p w:rsidR="00EE3AF0" w:rsidRPr="00FC737D" w:rsidRDefault="00820060" w:rsidP="00EE3AF0">
      <w:pPr>
        <w:jc w:val="both"/>
        <w:rPr>
          <w:sz w:val="30"/>
          <w:szCs w:val="30"/>
        </w:rPr>
      </w:pPr>
      <w:r w:rsidRPr="00B1259E">
        <w:rPr>
          <w:noProof/>
        </w:rPr>
        <w:drawing>
          <wp:anchor distT="0" distB="0" distL="114300" distR="114300" simplePos="0" relativeHeight="251659264" behindDoc="0" locked="0" layoutInCell="1" allowOverlap="1" wp14:anchorId="6BE4939C" wp14:editId="3AFFA6E8">
            <wp:simplePos x="0" y="0"/>
            <wp:positionH relativeFrom="margin">
              <wp:posOffset>3209925</wp:posOffset>
            </wp:positionH>
            <wp:positionV relativeFrom="margin">
              <wp:posOffset>1190625</wp:posOffset>
            </wp:positionV>
            <wp:extent cx="1400175" cy="1257300"/>
            <wp:effectExtent l="0" t="0" r="9525" b="0"/>
            <wp:wrapSquare wrapText="bothSides"/>
            <wp:docPr id="6" name="Picture 6" descr="C:\Users\mscoble\AppData\Local\Microsoft\Windows\INetCache\Content.Outlook\YP17WIVG\marimb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oble\AppData\Local\Microsoft\Windows\INetCache\Content.Outlook\YP17WIVG\marimbas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7007" t="4678" r="11225" b="14035"/>
                    <a:stretch/>
                  </pic:blipFill>
                  <pic:spPr bwMode="auto">
                    <a:xfrm>
                      <a:off x="0" y="0"/>
                      <a:ext cx="1400175" cy="1257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3AF0">
        <w:rPr>
          <w:sz w:val="30"/>
          <w:szCs w:val="30"/>
        </w:rPr>
        <w:t xml:space="preserve">You will not want to miss the </w:t>
      </w:r>
      <w:r w:rsidR="00EE3AF0" w:rsidRPr="00094ED6">
        <w:rPr>
          <w:i/>
          <w:sz w:val="30"/>
          <w:szCs w:val="30"/>
        </w:rPr>
        <w:t>Muncie Symphony Orchestra Marimba</w:t>
      </w:r>
      <w:r w:rsidR="00EE3AF0">
        <w:rPr>
          <w:i/>
          <w:sz w:val="30"/>
          <w:szCs w:val="30"/>
        </w:rPr>
        <w:t>’s</w:t>
      </w:r>
      <w:r w:rsidR="00EE3AF0">
        <w:rPr>
          <w:sz w:val="30"/>
          <w:szCs w:val="30"/>
        </w:rPr>
        <w:t xml:space="preserve"> as they fill the Legacy Commons with their beautiful sounds, as they perform at Westminster, on Wednesday, January 15</w:t>
      </w:r>
      <w:r w:rsidR="00EE3AF0" w:rsidRPr="00A33198">
        <w:rPr>
          <w:sz w:val="30"/>
          <w:szCs w:val="30"/>
          <w:vertAlign w:val="superscript"/>
        </w:rPr>
        <w:t>th</w:t>
      </w:r>
      <w:r w:rsidR="00EE3AF0">
        <w:rPr>
          <w:sz w:val="30"/>
          <w:szCs w:val="30"/>
        </w:rPr>
        <w:t xml:space="preserve">, at 7:00 pm. </w:t>
      </w:r>
    </w:p>
    <w:p w:rsidR="00FA2F13" w:rsidRPr="00FA2F13" w:rsidRDefault="00FA2F13" w:rsidP="006E7A4B">
      <w:pPr>
        <w:jc w:val="both"/>
        <w:rPr>
          <w:sz w:val="16"/>
          <w:szCs w:val="16"/>
        </w:rPr>
      </w:pPr>
    </w:p>
    <w:p w:rsidR="00FA2F13" w:rsidRPr="00820060" w:rsidRDefault="00FA2F13" w:rsidP="0094030F">
      <w:pPr>
        <w:jc w:val="center"/>
        <w:rPr>
          <w:color w:val="00CC99"/>
          <w:sz w:val="36"/>
          <w:szCs w:val="36"/>
        </w:rPr>
      </w:pPr>
      <w:r w:rsidRPr="00820060">
        <w:rPr>
          <w:color w:val="00CC99"/>
          <w:sz w:val="36"/>
          <w:szCs w:val="36"/>
        </w:rPr>
        <w:t>Dr. Martin</w:t>
      </w:r>
      <w:r w:rsidR="0094030F" w:rsidRPr="00820060">
        <w:rPr>
          <w:color w:val="00CC99"/>
          <w:sz w:val="36"/>
          <w:szCs w:val="36"/>
        </w:rPr>
        <w:t xml:space="preserve"> </w:t>
      </w:r>
      <w:r w:rsidR="00820060" w:rsidRPr="00820060">
        <w:rPr>
          <w:color w:val="00CC99"/>
          <w:sz w:val="36"/>
          <w:szCs w:val="36"/>
        </w:rPr>
        <w:t xml:space="preserve">Luther King, </w:t>
      </w:r>
      <w:r w:rsidRPr="00820060">
        <w:rPr>
          <w:color w:val="00CC99"/>
          <w:sz w:val="36"/>
          <w:szCs w:val="36"/>
        </w:rPr>
        <w:t>Jr.</w:t>
      </w:r>
    </w:p>
    <w:p w:rsidR="0094030F" w:rsidRPr="00820060" w:rsidRDefault="0094030F" w:rsidP="0094030F">
      <w:pPr>
        <w:jc w:val="center"/>
        <w:rPr>
          <w:color w:val="00CC99"/>
          <w:sz w:val="36"/>
          <w:szCs w:val="36"/>
        </w:rPr>
      </w:pPr>
      <w:r w:rsidRPr="00820060">
        <w:rPr>
          <w:color w:val="00CC99"/>
          <w:sz w:val="36"/>
          <w:szCs w:val="36"/>
        </w:rPr>
        <w:t xml:space="preserve">Documentary </w:t>
      </w:r>
    </w:p>
    <w:p w:rsidR="00B2461B" w:rsidRPr="00B2461B" w:rsidRDefault="00B2461B" w:rsidP="00FA2F13">
      <w:pPr>
        <w:jc w:val="center"/>
        <w:rPr>
          <w:sz w:val="16"/>
          <w:szCs w:val="16"/>
        </w:rPr>
      </w:pPr>
    </w:p>
    <w:p w:rsidR="00FA2F13" w:rsidRPr="00FA2F13" w:rsidRDefault="00820060" w:rsidP="00FA2F13">
      <w:pPr>
        <w:jc w:val="both"/>
        <w:rPr>
          <w:sz w:val="28"/>
          <w:szCs w:val="28"/>
        </w:rPr>
      </w:pPr>
      <w:r>
        <w:rPr>
          <w:rFonts w:ascii="Arial" w:hAnsi="Arial" w:cs="Arial"/>
          <w:noProof/>
          <w:color w:val="FFFFFF"/>
          <w:sz w:val="20"/>
          <w:szCs w:val="20"/>
        </w:rPr>
        <w:drawing>
          <wp:anchor distT="0" distB="0" distL="114300" distR="114300" simplePos="0" relativeHeight="251667456" behindDoc="0" locked="0" layoutInCell="1" allowOverlap="1" wp14:anchorId="5800188F" wp14:editId="16BAFF7E">
            <wp:simplePos x="0" y="0"/>
            <wp:positionH relativeFrom="margin">
              <wp:posOffset>4933950</wp:posOffset>
            </wp:positionH>
            <wp:positionV relativeFrom="margin">
              <wp:posOffset>3971290</wp:posOffset>
            </wp:positionV>
            <wp:extent cx="1009650" cy="1438275"/>
            <wp:effectExtent l="0" t="0" r="0" b="9525"/>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9058" t="4737" r="6299" b="11366"/>
                    <a:stretch/>
                  </pic:blipFill>
                  <pic:spPr bwMode="auto">
                    <a:xfrm>
                      <a:off x="0" y="0"/>
                      <a:ext cx="1009650" cy="1438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2F13" w:rsidRPr="00FA2F13">
        <w:rPr>
          <w:sz w:val="28"/>
          <w:szCs w:val="28"/>
        </w:rPr>
        <w:t xml:space="preserve">Come to Westminster </w:t>
      </w:r>
      <w:r w:rsidR="0076746E">
        <w:rPr>
          <w:sz w:val="28"/>
          <w:szCs w:val="28"/>
        </w:rPr>
        <w:t>to</w:t>
      </w:r>
      <w:r w:rsidR="00FA2F13" w:rsidRPr="00FA2F13">
        <w:rPr>
          <w:sz w:val="28"/>
          <w:szCs w:val="28"/>
        </w:rPr>
        <w:t xml:space="preserve"> mark the birthday of Dr. Martin Luther King, Jr.</w:t>
      </w:r>
      <w:r w:rsidR="0094030F">
        <w:rPr>
          <w:sz w:val="28"/>
          <w:szCs w:val="28"/>
        </w:rPr>
        <w:t>,</w:t>
      </w:r>
      <w:r w:rsidR="00FA2F13" w:rsidRPr="00FA2F13">
        <w:rPr>
          <w:sz w:val="28"/>
          <w:szCs w:val="28"/>
        </w:rPr>
        <w:t xml:space="preserve"> </w:t>
      </w:r>
      <w:r w:rsidR="0094030F">
        <w:rPr>
          <w:sz w:val="28"/>
          <w:szCs w:val="28"/>
        </w:rPr>
        <w:t>as we</w:t>
      </w:r>
      <w:r w:rsidR="00FA2F13" w:rsidRPr="00FA2F13">
        <w:rPr>
          <w:sz w:val="28"/>
          <w:szCs w:val="28"/>
        </w:rPr>
        <w:t xml:space="preserve"> present a documentary on the life and death of Dr. King, on Monday, January 20</w:t>
      </w:r>
      <w:r w:rsidR="00FA2F13" w:rsidRPr="00FA2F13">
        <w:rPr>
          <w:sz w:val="28"/>
          <w:szCs w:val="28"/>
          <w:vertAlign w:val="superscript"/>
        </w:rPr>
        <w:t>th</w:t>
      </w:r>
      <w:r w:rsidR="00FA2F13" w:rsidRPr="00FA2F13">
        <w:rPr>
          <w:sz w:val="28"/>
          <w:szCs w:val="28"/>
        </w:rPr>
        <w:t>, at 2:00 pm.</w:t>
      </w:r>
    </w:p>
    <w:p w:rsidR="006E7A4B" w:rsidRPr="00891D47" w:rsidRDefault="006E7A4B" w:rsidP="006E7A4B">
      <w:pPr>
        <w:jc w:val="center"/>
        <w:rPr>
          <w:sz w:val="16"/>
          <w:szCs w:val="16"/>
        </w:rPr>
      </w:pPr>
    </w:p>
    <w:p w:rsidR="00EE3AF0" w:rsidRPr="00820060" w:rsidRDefault="001D661F" w:rsidP="006E4DE3">
      <w:pPr>
        <w:jc w:val="center"/>
        <w:rPr>
          <w:color w:val="00CC99"/>
          <w:sz w:val="36"/>
          <w:szCs w:val="36"/>
        </w:rPr>
      </w:pPr>
      <w:r w:rsidRPr="00820060">
        <w:rPr>
          <w:color w:val="00CC99"/>
          <w:sz w:val="36"/>
          <w:szCs w:val="36"/>
        </w:rPr>
        <w:t>Safe &amp; Warm</w:t>
      </w:r>
      <w:r w:rsidR="00FA2F13" w:rsidRPr="00820060">
        <w:rPr>
          <w:color w:val="00CC99"/>
          <w:sz w:val="36"/>
          <w:szCs w:val="36"/>
        </w:rPr>
        <w:t xml:space="preserve"> at </w:t>
      </w:r>
    </w:p>
    <w:p w:rsidR="002D6DEC" w:rsidRPr="00820060" w:rsidRDefault="00FA2F13" w:rsidP="006E4DE3">
      <w:pPr>
        <w:jc w:val="center"/>
        <w:rPr>
          <w:color w:val="00CC99"/>
          <w:sz w:val="36"/>
          <w:szCs w:val="36"/>
        </w:rPr>
      </w:pPr>
      <w:r w:rsidRPr="00820060">
        <w:rPr>
          <w:color w:val="00CC99"/>
          <w:sz w:val="36"/>
          <w:szCs w:val="36"/>
        </w:rPr>
        <w:t>Westminster Village</w:t>
      </w:r>
    </w:p>
    <w:p w:rsidR="001D661F" w:rsidRPr="00820060" w:rsidRDefault="001D661F" w:rsidP="006E4DE3">
      <w:pPr>
        <w:jc w:val="center"/>
        <w:rPr>
          <w:sz w:val="16"/>
          <w:szCs w:val="16"/>
        </w:rPr>
      </w:pPr>
    </w:p>
    <w:p w:rsidR="00B739EA" w:rsidRDefault="00820060" w:rsidP="006E4DE3">
      <w:pPr>
        <w:jc w:val="both"/>
        <w:rPr>
          <w:sz w:val="28"/>
          <w:szCs w:val="28"/>
        </w:rPr>
      </w:pPr>
      <w:r>
        <w:rPr>
          <w:rFonts w:ascii="Arial" w:hAnsi="Arial" w:cs="Arial"/>
          <w:noProof/>
          <w:color w:val="FFFFFF"/>
          <w:sz w:val="20"/>
          <w:szCs w:val="20"/>
        </w:rPr>
        <w:drawing>
          <wp:anchor distT="0" distB="0" distL="114300" distR="114300" simplePos="0" relativeHeight="251669504" behindDoc="0" locked="0" layoutInCell="1" allowOverlap="1" wp14:anchorId="11C715F0" wp14:editId="1DA16092">
            <wp:simplePos x="0" y="0"/>
            <wp:positionH relativeFrom="margin">
              <wp:posOffset>3200400</wp:posOffset>
            </wp:positionH>
            <wp:positionV relativeFrom="margin">
              <wp:posOffset>6543040</wp:posOffset>
            </wp:positionV>
            <wp:extent cx="1295400" cy="1076325"/>
            <wp:effectExtent l="0" t="0" r="0" b="9525"/>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rotWithShape="1">
                    <a:blip r:embed="rId14">
                      <a:extLst>
                        <a:ext uri="{28A0092B-C50C-407E-A947-70E740481C1C}">
                          <a14:useLocalDpi xmlns:a14="http://schemas.microsoft.com/office/drawing/2010/main" val="0"/>
                        </a:ext>
                      </a:extLst>
                    </a:blip>
                    <a:srcRect l="33709" t="3636" r="4492" b="28485"/>
                    <a:stretch/>
                  </pic:blipFill>
                  <pic:spPr bwMode="auto">
                    <a:xfrm>
                      <a:off x="0" y="0"/>
                      <a:ext cx="1295400" cy="1076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6DEC" w:rsidRPr="00FA2F13">
        <w:rPr>
          <w:sz w:val="28"/>
          <w:szCs w:val="28"/>
        </w:rPr>
        <w:t xml:space="preserve">If winter is proving to be more than you want to deal with, there are still some apartments available for our Safe &amp; Warms. Come and enjoy life where you </w:t>
      </w:r>
      <w:r w:rsidR="00271D9D" w:rsidRPr="00FA2F13">
        <w:rPr>
          <w:sz w:val="28"/>
          <w:szCs w:val="28"/>
        </w:rPr>
        <w:t>have nothing to worry about</w:t>
      </w:r>
      <w:r w:rsidR="006E7A4B" w:rsidRPr="00FA2F13">
        <w:rPr>
          <w:sz w:val="28"/>
          <w:szCs w:val="28"/>
        </w:rPr>
        <w:t xml:space="preserve"> except to decide what to</w:t>
      </w:r>
      <w:r w:rsidR="00271D9D" w:rsidRPr="00FA2F13">
        <w:rPr>
          <w:sz w:val="28"/>
          <w:szCs w:val="28"/>
        </w:rPr>
        <w:t xml:space="preserve"> have for dinner or whether</w:t>
      </w:r>
      <w:r w:rsidR="006E7A4B" w:rsidRPr="00FA2F13">
        <w:rPr>
          <w:sz w:val="28"/>
          <w:szCs w:val="28"/>
        </w:rPr>
        <w:t xml:space="preserve"> you want</w:t>
      </w:r>
      <w:r w:rsidR="00271D9D" w:rsidRPr="00FA2F13">
        <w:rPr>
          <w:sz w:val="28"/>
          <w:szCs w:val="28"/>
        </w:rPr>
        <w:t xml:space="preserve"> to attend a nightly program.</w:t>
      </w:r>
      <w:r w:rsidR="006E7A4B" w:rsidRPr="00FA2F13">
        <w:rPr>
          <w:sz w:val="28"/>
          <w:szCs w:val="28"/>
        </w:rPr>
        <w:t xml:space="preserve"> To schedule a tour, call Tyler or Melody at 765-288-2155.</w:t>
      </w:r>
    </w:p>
    <w:p w:rsidR="009D6CB4" w:rsidRPr="00EE3AF0" w:rsidRDefault="00541A9F" w:rsidP="006E4DE3">
      <w:pPr>
        <w:jc w:val="both"/>
        <w:rPr>
          <w:sz w:val="16"/>
          <w:szCs w:val="16"/>
        </w:rPr>
      </w:pPr>
      <w:r w:rsidRPr="00FA2F13">
        <w:rPr>
          <w:sz w:val="28"/>
          <w:szCs w:val="28"/>
        </w:rPr>
        <w:t xml:space="preserve"> </w:t>
      </w:r>
    </w:p>
    <w:sectPr w:rsidR="009D6CB4" w:rsidRPr="00EE3AF0" w:rsidSect="00820060">
      <w:type w:val="continuous"/>
      <w:pgSz w:w="12240" w:h="15840"/>
      <w:pgMar w:top="720" w:right="1440" w:bottom="432"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AD"/>
    <w:rsid w:val="00010BCE"/>
    <w:rsid w:val="00051465"/>
    <w:rsid w:val="000817A7"/>
    <w:rsid w:val="000950A7"/>
    <w:rsid w:val="00096491"/>
    <w:rsid w:val="000B3F11"/>
    <w:rsid w:val="000E3AAE"/>
    <w:rsid w:val="000E5312"/>
    <w:rsid w:val="000F2C73"/>
    <w:rsid w:val="00104265"/>
    <w:rsid w:val="00124FA0"/>
    <w:rsid w:val="00126FE9"/>
    <w:rsid w:val="00140C81"/>
    <w:rsid w:val="00146FE7"/>
    <w:rsid w:val="00153663"/>
    <w:rsid w:val="0017721F"/>
    <w:rsid w:val="001A2C8E"/>
    <w:rsid w:val="001D661F"/>
    <w:rsid w:val="001E3665"/>
    <w:rsid w:val="001E4BB3"/>
    <w:rsid w:val="002213E7"/>
    <w:rsid w:val="00233B93"/>
    <w:rsid w:val="00271D9D"/>
    <w:rsid w:val="00287DBA"/>
    <w:rsid w:val="002D6DEC"/>
    <w:rsid w:val="002D71F7"/>
    <w:rsid w:val="002D7A63"/>
    <w:rsid w:val="002E7A34"/>
    <w:rsid w:val="002F5B9F"/>
    <w:rsid w:val="00304DE6"/>
    <w:rsid w:val="00330BFA"/>
    <w:rsid w:val="00333B09"/>
    <w:rsid w:val="00352A61"/>
    <w:rsid w:val="00357C52"/>
    <w:rsid w:val="00371258"/>
    <w:rsid w:val="003760FC"/>
    <w:rsid w:val="003B0DC1"/>
    <w:rsid w:val="003B30E6"/>
    <w:rsid w:val="003D71A2"/>
    <w:rsid w:val="003F7AF6"/>
    <w:rsid w:val="004229CC"/>
    <w:rsid w:val="00426E7E"/>
    <w:rsid w:val="0045710E"/>
    <w:rsid w:val="00466F70"/>
    <w:rsid w:val="004B5F40"/>
    <w:rsid w:val="004C4287"/>
    <w:rsid w:val="004D311A"/>
    <w:rsid w:val="004D33D3"/>
    <w:rsid w:val="00516B49"/>
    <w:rsid w:val="005215B5"/>
    <w:rsid w:val="005334D9"/>
    <w:rsid w:val="00541A9F"/>
    <w:rsid w:val="0055522D"/>
    <w:rsid w:val="00572BC4"/>
    <w:rsid w:val="00572D6D"/>
    <w:rsid w:val="00593FA8"/>
    <w:rsid w:val="005B762D"/>
    <w:rsid w:val="005D48DF"/>
    <w:rsid w:val="005F5EDA"/>
    <w:rsid w:val="006100AD"/>
    <w:rsid w:val="00631871"/>
    <w:rsid w:val="00631D2E"/>
    <w:rsid w:val="00644C65"/>
    <w:rsid w:val="006A52D1"/>
    <w:rsid w:val="006B4A16"/>
    <w:rsid w:val="006E4DE3"/>
    <w:rsid w:val="006E7A4B"/>
    <w:rsid w:val="00704118"/>
    <w:rsid w:val="007073A6"/>
    <w:rsid w:val="00710492"/>
    <w:rsid w:val="00736686"/>
    <w:rsid w:val="00751266"/>
    <w:rsid w:val="0075732C"/>
    <w:rsid w:val="0076746E"/>
    <w:rsid w:val="007B154B"/>
    <w:rsid w:val="007D62C2"/>
    <w:rsid w:val="007F006A"/>
    <w:rsid w:val="00803801"/>
    <w:rsid w:val="00820060"/>
    <w:rsid w:val="00823026"/>
    <w:rsid w:val="00824B61"/>
    <w:rsid w:val="0083281E"/>
    <w:rsid w:val="00843A45"/>
    <w:rsid w:val="00847579"/>
    <w:rsid w:val="00852444"/>
    <w:rsid w:val="008547A0"/>
    <w:rsid w:val="00866001"/>
    <w:rsid w:val="00867DE9"/>
    <w:rsid w:val="008707B5"/>
    <w:rsid w:val="00891D47"/>
    <w:rsid w:val="00891E8E"/>
    <w:rsid w:val="008A61EB"/>
    <w:rsid w:val="008C4E78"/>
    <w:rsid w:val="00912A7A"/>
    <w:rsid w:val="00922A13"/>
    <w:rsid w:val="00922E91"/>
    <w:rsid w:val="009270C6"/>
    <w:rsid w:val="00927402"/>
    <w:rsid w:val="0093115F"/>
    <w:rsid w:val="0094030F"/>
    <w:rsid w:val="00965A75"/>
    <w:rsid w:val="009725D5"/>
    <w:rsid w:val="009D6CB4"/>
    <w:rsid w:val="009E12CE"/>
    <w:rsid w:val="00A12BD2"/>
    <w:rsid w:val="00A352D4"/>
    <w:rsid w:val="00A7704E"/>
    <w:rsid w:val="00A851A6"/>
    <w:rsid w:val="00A86FCE"/>
    <w:rsid w:val="00A93532"/>
    <w:rsid w:val="00AA1ED6"/>
    <w:rsid w:val="00AB340F"/>
    <w:rsid w:val="00AC24F4"/>
    <w:rsid w:val="00AC4E2E"/>
    <w:rsid w:val="00AE400A"/>
    <w:rsid w:val="00B00C1F"/>
    <w:rsid w:val="00B02E97"/>
    <w:rsid w:val="00B2461B"/>
    <w:rsid w:val="00B527C7"/>
    <w:rsid w:val="00B53670"/>
    <w:rsid w:val="00B739EA"/>
    <w:rsid w:val="00B8119B"/>
    <w:rsid w:val="00B9358B"/>
    <w:rsid w:val="00BB5809"/>
    <w:rsid w:val="00BD0EDB"/>
    <w:rsid w:val="00BD2BE7"/>
    <w:rsid w:val="00BE61DE"/>
    <w:rsid w:val="00C057E9"/>
    <w:rsid w:val="00C71F06"/>
    <w:rsid w:val="00C85780"/>
    <w:rsid w:val="00CB35CD"/>
    <w:rsid w:val="00CB3817"/>
    <w:rsid w:val="00CC06DD"/>
    <w:rsid w:val="00CE2C52"/>
    <w:rsid w:val="00CF6343"/>
    <w:rsid w:val="00D00FA9"/>
    <w:rsid w:val="00D268B3"/>
    <w:rsid w:val="00D81ADE"/>
    <w:rsid w:val="00DC726B"/>
    <w:rsid w:val="00DD5032"/>
    <w:rsid w:val="00DE47EC"/>
    <w:rsid w:val="00E01EDA"/>
    <w:rsid w:val="00E0712C"/>
    <w:rsid w:val="00E315F3"/>
    <w:rsid w:val="00E42E23"/>
    <w:rsid w:val="00E56411"/>
    <w:rsid w:val="00E56D13"/>
    <w:rsid w:val="00E645B1"/>
    <w:rsid w:val="00E8711B"/>
    <w:rsid w:val="00E93CE9"/>
    <w:rsid w:val="00EC67FC"/>
    <w:rsid w:val="00EE3AF0"/>
    <w:rsid w:val="00EF1A07"/>
    <w:rsid w:val="00F25133"/>
    <w:rsid w:val="00F33ABC"/>
    <w:rsid w:val="00F55D83"/>
    <w:rsid w:val="00FA2F13"/>
    <w:rsid w:val="00FA4E2F"/>
    <w:rsid w:val="00FB3AA7"/>
    <w:rsid w:val="00FE5F4B"/>
    <w:rsid w:val="00FE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56CC1"/>
  <w15:docId w15:val="{B7FEC882-64A3-40FF-9159-140A69AF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E7A34"/>
    <w:rPr>
      <w:rFonts w:ascii="Segoe UI" w:hAnsi="Segoe UI" w:cs="Segoe UI"/>
      <w:sz w:val="18"/>
      <w:szCs w:val="18"/>
    </w:rPr>
  </w:style>
  <w:style w:type="character" w:customStyle="1" w:styleId="BalloonTextChar">
    <w:name w:val="Balloon Text Char"/>
    <w:basedOn w:val="DefaultParagraphFont"/>
    <w:link w:val="BalloonText"/>
    <w:semiHidden/>
    <w:rsid w:val="002E7A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22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cid:image001.png@01D5B72A.8DCB5480"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D4E19-020A-419B-98C1-F91799CA0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DA660063</Template>
  <TotalTime>1528</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Westminster Village</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Melody A. Scoble</dc:creator>
  <cp:lastModifiedBy>Melody A. Scoble</cp:lastModifiedBy>
  <cp:revision>17</cp:revision>
  <cp:lastPrinted>2019-12-26T16:39:00Z</cp:lastPrinted>
  <dcterms:created xsi:type="dcterms:W3CDTF">2019-11-08T21:08:00Z</dcterms:created>
  <dcterms:modified xsi:type="dcterms:W3CDTF">2019-12-26T17:29:00Z</dcterms:modified>
</cp:coreProperties>
</file>