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AD" w:rsidRPr="000B3F11" w:rsidRDefault="006100AD" w:rsidP="00631D2E">
      <w:pPr>
        <w:jc w:val="center"/>
        <w:rPr>
          <w:rFonts w:ascii="Edwardian Script ITC" w:hAnsi="Edwardian Script ITC"/>
          <w:noProof/>
          <w:color w:val="00CC99"/>
          <w:sz w:val="144"/>
          <w:szCs w:val="144"/>
        </w:rPr>
      </w:pPr>
      <w:r w:rsidRPr="00486015">
        <w:rPr>
          <w:noProof/>
          <w:sz w:val="136"/>
          <w:szCs w:val="136"/>
        </w:rPr>
        <w:drawing>
          <wp:anchor distT="0" distB="0" distL="114300" distR="114300" simplePos="0" relativeHeight="251659264" behindDoc="1" locked="0" layoutInCell="1" allowOverlap="1" wp14:anchorId="6E58C5AC" wp14:editId="5EA445C7">
            <wp:simplePos x="0" y="0"/>
            <wp:positionH relativeFrom="margin">
              <wp:posOffset>-409574</wp:posOffset>
            </wp:positionH>
            <wp:positionV relativeFrom="margin">
              <wp:posOffset>19050</wp:posOffset>
            </wp:positionV>
            <wp:extent cx="1295400" cy="1085850"/>
            <wp:effectExtent l="171450" t="171450" r="381000" b="361950"/>
            <wp:wrapNone/>
            <wp:docPr id="2" name="Picture 2" descr="C:\Users\mscoble\AppData\Local\Microsoft\Windows\Temporary Internet Files\Content.IE5\N08EV2CM\MC9003826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oble\AppData\Local\Microsoft\Windows\Temporary Internet Files\Content.IE5\N08EV2CM\MC9003826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F11">
        <w:rPr>
          <w:rFonts w:ascii="Edwardian Script ITC" w:hAnsi="Edwardian Script ITC"/>
          <w:noProof/>
          <w:color w:val="00CC99"/>
          <w:sz w:val="136"/>
          <w:szCs w:val="136"/>
        </w:rPr>
        <w:t>The</w:t>
      </w:r>
      <w:r w:rsidRPr="000B3F11">
        <w:rPr>
          <w:rFonts w:ascii="Edwardian Script ITC" w:hAnsi="Edwardian Script ITC"/>
          <w:noProof/>
          <w:color w:val="00CC99"/>
          <w:sz w:val="144"/>
          <w:szCs w:val="144"/>
        </w:rPr>
        <w:t>VillageVoice</w:t>
      </w:r>
    </w:p>
    <w:p w:rsidR="00E56D13" w:rsidRPr="00126FE9" w:rsidRDefault="006100AD" w:rsidP="00E56D13">
      <w:pPr>
        <w:pBdr>
          <w:bottom w:val="single" w:sz="18" w:space="0" w:color="auto"/>
        </w:pBdr>
        <w:rPr>
          <w:b/>
          <w:noProof/>
          <w:color w:val="00CC99"/>
          <w:sz w:val="52"/>
          <w:szCs w:val="52"/>
        </w:rPr>
      </w:pPr>
      <w:r>
        <w:rPr>
          <w:noProof/>
          <w:sz w:val="52"/>
          <w:szCs w:val="52"/>
        </w:rPr>
        <w:t xml:space="preserve">                        </w:t>
      </w:r>
      <w:r w:rsidR="005215B5">
        <w:rPr>
          <w:noProof/>
          <w:sz w:val="52"/>
          <w:szCs w:val="52"/>
        </w:rPr>
        <w:t xml:space="preserve">                            </w:t>
      </w:r>
      <w:r w:rsidR="00891E8E">
        <w:rPr>
          <w:b/>
          <w:noProof/>
          <w:color w:val="00CC99"/>
          <w:sz w:val="28"/>
          <w:szCs w:val="28"/>
        </w:rPr>
        <w:t xml:space="preserve">       </w:t>
      </w:r>
      <w:r w:rsidR="00C057E9">
        <w:rPr>
          <w:b/>
          <w:noProof/>
          <w:color w:val="00CC99"/>
          <w:sz w:val="28"/>
          <w:szCs w:val="28"/>
        </w:rPr>
        <w:t xml:space="preserve"> </w:t>
      </w:r>
      <w:r w:rsidR="00DD2091">
        <w:rPr>
          <w:b/>
          <w:noProof/>
          <w:color w:val="00CC99"/>
          <w:sz w:val="28"/>
          <w:szCs w:val="28"/>
        </w:rPr>
        <w:t xml:space="preserve">  </w:t>
      </w:r>
      <w:r w:rsidR="00B4211E">
        <w:rPr>
          <w:b/>
          <w:noProof/>
          <w:color w:val="00CC99"/>
          <w:sz w:val="28"/>
          <w:szCs w:val="28"/>
        </w:rPr>
        <w:t xml:space="preserve"> </w:t>
      </w:r>
      <w:r w:rsidR="00DD2091">
        <w:rPr>
          <w:b/>
          <w:noProof/>
          <w:color w:val="00CC99"/>
          <w:sz w:val="28"/>
          <w:szCs w:val="28"/>
        </w:rPr>
        <w:t>February</w:t>
      </w:r>
      <w:r w:rsidR="00CE2C52">
        <w:rPr>
          <w:b/>
          <w:noProof/>
          <w:color w:val="00CC99"/>
          <w:sz w:val="28"/>
          <w:szCs w:val="28"/>
        </w:rPr>
        <w:t xml:space="preserve"> </w:t>
      </w:r>
      <w:r w:rsidR="00096491" w:rsidRPr="00126FE9">
        <w:rPr>
          <w:b/>
          <w:noProof/>
          <w:color w:val="00CC99"/>
          <w:sz w:val="28"/>
          <w:szCs w:val="28"/>
        </w:rPr>
        <w:t>20</w:t>
      </w:r>
      <w:r w:rsidR="00DD2091">
        <w:rPr>
          <w:b/>
          <w:noProof/>
          <w:color w:val="00CC99"/>
          <w:sz w:val="28"/>
          <w:szCs w:val="28"/>
        </w:rPr>
        <w:t>20</w:t>
      </w:r>
    </w:p>
    <w:p w:rsidR="00C2633D" w:rsidRDefault="00C2633D" w:rsidP="006100AD">
      <w:pPr>
        <w:rPr>
          <w:rFonts w:ascii="Edwardian Script ITC" w:hAnsi="Edwardian Script ITC"/>
          <w:sz w:val="18"/>
          <w:szCs w:val="18"/>
        </w:rPr>
      </w:pPr>
    </w:p>
    <w:p w:rsidR="00C2633D" w:rsidRPr="00C2633D" w:rsidRDefault="00C2633D" w:rsidP="006100AD">
      <w:pPr>
        <w:rPr>
          <w:sz w:val="18"/>
          <w:szCs w:val="18"/>
        </w:rPr>
        <w:sectPr w:rsidR="00C2633D" w:rsidRPr="00C2633D" w:rsidSect="00C7078E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C2633D" w:rsidRDefault="00C2633D" w:rsidP="00C2633D">
      <w:pPr>
        <w:jc w:val="center"/>
        <w:rPr>
          <w:color w:val="00CC99"/>
          <w:sz w:val="40"/>
          <w:szCs w:val="40"/>
        </w:rPr>
      </w:pPr>
      <w:r w:rsidRPr="00C2633D">
        <w:rPr>
          <w:color w:val="00CC99"/>
          <w:sz w:val="40"/>
          <w:szCs w:val="40"/>
        </w:rPr>
        <w:t>Westminster Village Resident Spotlight</w:t>
      </w:r>
    </w:p>
    <w:p w:rsidR="00C2633D" w:rsidRPr="00C2633D" w:rsidRDefault="00F46648" w:rsidP="00C2633D">
      <w:pPr>
        <w:jc w:val="center"/>
        <w:rPr>
          <w:color w:val="00CC99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331420" wp14:editId="6F97C113">
            <wp:simplePos x="0" y="0"/>
            <wp:positionH relativeFrom="margin">
              <wp:posOffset>-93345</wp:posOffset>
            </wp:positionH>
            <wp:positionV relativeFrom="margin">
              <wp:posOffset>1819275</wp:posOffset>
            </wp:positionV>
            <wp:extent cx="1400175" cy="1838325"/>
            <wp:effectExtent l="0" t="0" r="9525" b="9525"/>
            <wp:wrapSquare wrapText="bothSides"/>
            <wp:docPr id="15" name="Picture 15" descr="cid:b0766efe-9318-48d8-98a0-4580d22e2234@wvmunc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b0766efe-9318-48d8-98a0-4580d22e2234@wvmunci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r="5660" b="5854"/>
                    <a:stretch/>
                  </pic:blipFill>
                  <pic:spPr bwMode="auto">
                    <a:xfrm>
                      <a:off x="0" y="0"/>
                      <a:ext cx="14001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033" w:rsidRPr="005453D5" w:rsidRDefault="0052168C" w:rsidP="00F46648">
      <w:pPr>
        <w:jc w:val="both"/>
        <w:rPr>
          <w:i/>
          <w:sz w:val="30"/>
          <w:szCs w:val="30"/>
        </w:rPr>
        <w:sectPr w:rsidR="00735033" w:rsidRPr="005453D5" w:rsidSect="00534112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>
        <w:rPr>
          <w:i/>
          <w:sz w:val="30"/>
          <w:szCs w:val="30"/>
        </w:rPr>
        <w:t>Joe and I</w:t>
      </w:r>
      <w:r w:rsidR="00735033" w:rsidRPr="005453D5">
        <w:rPr>
          <w:i/>
          <w:sz w:val="30"/>
          <w:szCs w:val="30"/>
        </w:rPr>
        <w:t xml:space="preserve"> both had family member</w:t>
      </w:r>
      <w:r w:rsidR="00843733" w:rsidRPr="005453D5">
        <w:rPr>
          <w:i/>
          <w:sz w:val="30"/>
          <w:szCs w:val="30"/>
        </w:rPr>
        <w:t>s</w:t>
      </w:r>
      <w:r w:rsidR="00735033" w:rsidRPr="005453D5">
        <w:rPr>
          <w:i/>
          <w:sz w:val="30"/>
          <w:szCs w:val="30"/>
        </w:rPr>
        <w:t xml:space="preserve"> that lived at Westminster Village</w:t>
      </w:r>
      <w:r w:rsidR="00843733" w:rsidRPr="005453D5">
        <w:rPr>
          <w:i/>
          <w:sz w:val="30"/>
          <w:szCs w:val="30"/>
        </w:rPr>
        <w:t>. T</w:t>
      </w:r>
      <w:r w:rsidR="00534112" w:rsidRPr="005453D5">
        <w:rPr>
          <w:i/>
          <w:sz w:val="30"/>
          <w:szCs w:val="30"/>
        </w:rPr>
        <w:t>hey enjoyed the different neighborho</w:t>
      </w:r>
      <w:r w:rsidR="00B61DDD">
        <w:rPr>
          <w:i/>
          <w:sz w:val="30"/>
          <w:szCs w:val="30"/>
        </w:rPr>
        <w:t>ods and activities and</w:t>
      </w:r>
      <w:r w:rsidR="00F46648">
        <w:rPr>
          <w:i/>
          <w:sz w:val="30"/>
          <w:szCs w:val="30"/>
        </w:rPr>
        <w:t xml:space="preserve"> </w:t>
      </w:r>
      <w:r w:rsidR="00B61DDD">
        <w:rPr>
          <w:i/>
          <w:sz w:val="30"/>
          <w:szCs w:val="30"/>
        </w:rPr>
        <w:t>at</w:t>
      </w:r>
      <w:r w:rsidR="00F46648">
        <w:rPr>
          <w:i/>
          <w:sz w:val="30"/>
          <w:szCs w:val="30"/>
        </w:rPr>
        <w:t xml:space="preserve"> times they were</w:t>
      </w:r>
      <w:r w:rsidR="008443A5">
        <w:rPr>
          <w:i/>
          <w:sz w:val="30"/>
          <w:szCs w:val="30"/>
        </w:rPr>
        <w:t xml:space="preserve"> so busy that we had to make a</w:t>
      </w:r>
    </w:p>
    <w:p w:rsidR="00843A45" w:rsidRDefault="00735033" w:rsidP="00F46648">
      <w:pPr>
        <w:jc w:val="both"/>
        <w:rPr>
          <w:sz w:val="4"/>
          <w:szCs w:val="4"/>
        </w:rPr>
      </w:pPr>
      <w:proofErr w:type="gramStart"/>
      <w:r w:rsidRPr="005453D5">
        <w:rPr>
          <w:i/>
          <w:sz w:val="30"/>
          <w:szCs w:val="30"/>
        </w:rPr>
        <w:t>appointment</w:t>
      </w:r>
      <w:proofErr w:type="gramEnd"/>
      <w:r w:rsidRPr="005453D5">
        <w:rPr>
          <w:i/>
          <w:sz w:val="30"/>
          <w:szCs w:val="30"/>
        </w:rPr>
        <w:t xml:space="preserve"> for a visit. So when we decided to make the move here, we were </w:t>
      </w:r>
      <w:r w:rsidR="00BD3E0B" w:rsidRPr="005453D5">
        <w:rPr>
          <w:i/>
          <w:sz w:val="30"/>
          <w:szCs w:val="30"/>
        </w:rPr>
        <w:t>already</w:t>
      </w:r>
      <w:r w:rsidRPr="005453D5">
        <w:rPr>
          <w:i/>
          <w:sz w:val="30"/>
          <w:szCs w:val="30"/>
        </w:rPr>
        <w:t xml:space="preserve"> aware of all of the things that Westminster offers.</w:t>
      </w:r>
      <w:r w:rsidR="008C5626" w:rsidRPr="005453D5">
        <w:rPr>
          <w:i/>
          <w:sz w:val="30"/>
          <w:szCs w:val="30"/>
        </w:rPr>
        <w:t xml:space="preserve"> </w:t>
      </w:r>
      <w:r w:rsidRPr="005453D5">
        <w:rPr>
          <w:i/>
          <w:sz w:val="30"/>
          <w:szCs w:val="30"/>
        </w:rPr>
        <w:t xml:space="preserve">We wanted to enjoy </w:t>
      </w:r>
      <w:r w:rsidR="00071E6E">
        <w:rPr>
          <w:i/>
          <w:sz w:val="30"/>
          <w:szCs w:val="30"/>
        </w:rPr>
        <w:t>Westminster</w:t>
      </w:r>
      <w:r w:rsidRPr="005453D5">
        <w:rPr>
          <w:i/>
          <w:sz w:val="30"/>
          <w:szCs w:val="30"/>
        </w:rPr>
        <w:t xml:space="preserve"> while we</w:t>
      </w:r>
      <w:r w:rsidR="00843733" w:rsidRPr="005453D5">
        <w:rPr>
          <w:i/>
          <w:sz w:val="30"/>
          <w:szCs w:val="30"/>
        </w:rPr>
        <w:t xml:space="preserve"> could and so far it has b</w:t>
      </w:r>
      <w:r w:rsidR="008C5626" w:rsidRPr="005453D5">
        <w:rPr>
          <w:i/>
          <w:sz w:val="30"/>
          <w:szCs w:val="30"/>
        </w:rPr>
        <w:t>een one of our best decisions.  We know i</w:t>
      </w:r>
      <w:r w:rsidR="00843733" w:rsidRPr="005453D5">
        <w:rPr>
          <w:i/>
          <w:sz w:val="30"/>
          <w:szCs w:val="30"/>
        </w:rPr>
        <w:t>t is a huge move but</w:t>
      </w:r>
      <w:r w:rsidR="008C5626" w:rsidRPr="005453D5">
        <w:rPr>
          <w:i/>
          <w:sz w:val="30"/>
          <w:szCs w:val="30"/>
        </w:rPr>
        <w:t xml:space="preserve"> please</w:t>
      </w:r>
      <w:r w:rsidR="00C2633D" w:rsidRPr="005453D5">
        <w:rPr>
          <w:i/>
          <w:sz w:val="30"/>
          <w:szCs w:val="30"/>
        </w:rPr>
        <w:t>,</w:t>
      </w:r>
      <w:r w:rsidR="008C5626" w:rsidRPr="005453D5">
        <w:rPr>
          <w:i/>
          <w:sz w:val="30"/>
          <w:szCs w:val="30"/>
        </w:rPr>
        <w:t xml:space="preserve"> don’t be afraid</w:t>
      </w:r>
      <w:r w:rsidR="00C2633D" w:rsidRPr="005453D5">
        <w:rPr>
          <w:i/>
          <w:sz w:val="30"/>
          <w:szCs w:val="30"/>
        </w:rPr>
        <w:t>,</w:t>
      </w:r>
      <w:r w:rsidR="008C5626" w:rsidRPr="005453D5">
        <w:rPr>
          <w:i/>
          <w:sz w:val="30"/>
          <w:szCs w:val="30"/>
        </w:rPr>
        <w:t xml:space="preserve"> because i</w:t>
      </w:r>
      <w:r w:rsidR="00843733" w:rsidRPr="005453D5">
        <w:rPr>
          <w:i/>
          <w:sz w:val="30"/>
          <w:szCs w:val="30"/>
        </w:rPr>
        <w:t>t is very rewarding</w:t>
      </w:r>
      <w:r w:rsidR="008C5626" w:rsidRPr="005453D5">
        <w:rPr>
          <w:i/>
          <w:sz w:val="30"/>
          <w:szCs w:val="30"/>
        </w:rPr>
        <w:t>.</w:t>
      </w:r>
      <w:r w:rsidR="000E195D">
        <w:rPr>
          <w:i/>
          <w:sz w:val="30"/>
          <w:szCs w:val="30"/>
        </w:rPr>
        <w:t xml:space="preserve"> We know many adult ladies who will not leave their homes and all their precious things.</w:t>
      </w:r>
      <w:r w:rsidR="00B61DDD">
        <w:rPr>
          <w:i/>
          <w:sz w:val="30"/>
          <w:szCs w:val="30"/>
        </w:rPr>
        <w:t xml:space="preserve"> It’s hard but worth the </w:t>
      </w:r>
      <w:r w:rsidR="00396AD0">
        <w:rPr>
          <w:i/>
          <w:sz w:val="30"/>
          <w:szCs w:val="30"/>
        </w:rPr>
        <w:t>effort,</w:t>
      </w:r>
      <w:r w:rsidR="00B61DDD">
        <w:rPr>
          <w:i/>
          <w:sz w:val="30"/>
          <w:szCs w:val="30"/>
        </w:rPr>
        <w:t xml:space="preserve"> and w</w:t>
      </w:r>
      <w:r w:rsidR="008C5626" w:rsidRPr="005453D5">
        <w:rPr>
          <w:i/>
          <w:sz w:val="30"/>
          <w:szCs w:val="30"/>
        </w:rPr>
        <w:t>e have found great peace after we moved to Westminster.</w:t>
      </w:r>
      <w:r w:rsidR="000E195D">
        <w:rPr>
          <w:i/>
          <w:sz w:val="30"/>
          <w:szCs w:val="30"/>
        </w:rPr>
        <w:t xml:space="preserve"> We truly believe our lives are blessed being able to live here.</w:t>
      </w:r>
      <w:r w:rsidR="008C5626" w:rsidRPr="005453D5">
        <w:rPr>
          <w:i/>
          <w:sz w:val="30"/>
          <w:szCs w:val="30"/>
        </w:rPr>
        <w:t xml:space="preserve"> All we have t</w:t>
      </w:r>
      <w:r w:rsidR="00BD3E0B" w:rsidRPr="005453D5">
        <w:rPr>
          <w:i/>
          <w:sz w:val="30"/>
          <w:szCs w:val="30"/>
        </w:rPr>
        <w:t xml:space="preserve">o do is enjoy our new home, and </w:t>
      </w:r>
      <w:r w:rsidR="00C2633D" w:rsidRPr="005453D5">
        <w:rPr>
          <w:i/>
          <w:sz w:val="30"/>
          <w:szCs w:val="30"/>
        </w:rPr>
        <w:t>when</w:t>
      </w:r>
      <w:r w:rsidR="008C5626" w:rsidRPr="005453D5">
        <w:rPr>
          <w:i/>
          <w:sz w:val="30"/>
          <w:szCs w:val="30"/>
        </w:rPr>
        <w:t xml:space="preserve"> o</w:t>
      </w:r>
      <w:r w:rsidR="00534112" w:rsidRPr="005453D5">
        <w:rPr>
          <w:i/>
          <w:sz w:val="30"/>
          <w:szCs w:val="30"/>
        </w:rPr>
        <w:t xml:space="preserve">ne of us passes, the one left will be taken care of. </w:t>
      </w:r>
      <w:r w:rsidR="008C5626" w:rsidRPr="005453D5">
        <w:rPr>
          <w:i/>
          <w:sz w:val="30"/>
          <w:szCs w:val="30"/>
        </w:rPr>
        <w:t>Living here</w:t>
      </w:r>
      <w:r w:rsidR="00843733" w:rsidRPr="005453D5">
        <w:rPr>
          <w:i/>
          <w:sz w:val="30"/>
          <w:szCs w:val="30"/>
        </w:rPr>
        <w:t xml:space="preserve"> we are safe and secure</w:t>
      </w:r>
      <w:r w:rsidR="008C5626" w:rsidRPr="005453D5">
        <w:rPr>
          <w:i/>
          <w:sz w:val="30"/>
          <w:szCs w:val="30"/>
        </w:rPr>
        <w:t xml:space="preserve">. </w:t>
      </w:r>
      <w:r w:rsidR="00534112" w:rsidRPr="005453D5">
        <w:rPr>
          <w:i/>
          <w:sz w:val="30"/>
          <w:szCs w:val="30"/>
        </w:rPr>
        <w:t>Amazing!</w:t>
      </w:r>
      <w:r w:rsidR="00C2633D" w:rsidRPr="005453D5">
        <w:rPr>
          <w:sz w:val="30"/>
          <w:szCs w:val="30"/>
        </w:rPr>
        <w:t xml:space="preserve"> Joe and Elaine </w:t>
      </w:r>
      <w:proofErr w:type="spellStart"/>
      <w:r w:rsidR="00C2633D" w:rsidRPr="005453D5">
        <w:rPr>
          <w:sz w:val="30"/>
          <w:szCs w:val="30"/>
        </w:rPr>
        <w:t>Markins</w:t>
      </w:r>
      <w:proofErr w:type="spellEnd"/>
      <w:r w:rsidR="000E195D">
        <w:rPr>
          <w:sz w:val="30"/>
          <w:szCs w:val="30"/>
        </w:rPr>
        <w:t xml:space="preserve"> were both raised on working farms and met at the Gaston Skating Rink. Joe worked at Westinghouse-ABB and after he retired he returned for several more years as a Consultant/Inspector in Quality Control. As a</w:t>
      </w:r>
      <w:r w:rsidR="00B61DDD">
        <w:rPr>
          <w:sz w:val="30"/>
          <w:szCs w:val="30"/>
        </w:rPr>
        <w:t xml:space="preserve"> Westinghouse</w:t>
      </w:r>
      <w:r w:rsidR="000E195D">
        <w:rPr>
          <w:sz w:val="30"/>
          <w:szCs w:val="30"/>
        </w:rPr>
        <w:t xml:space="preserve"> </w:t>
      </w:r>
      <w:r w:rsidR="00396AD0">
        <w:rPr>
          <w:sz w:val="30"/>
          <w:szCs w:val="30"/>
        </w:rPr>
        <w:t>Consultant</w:t>
      </w:r>
      <w:r w:rsidR="000E195D">
        <w:rPr>
          <w:sz w:val="30"/>
          <w:szCs w:val="30"/>
        </w:rPr>
        <w:t xml:space="preserve">, Joe flew all over the United States. </w:t>
      </w:r>
      <w:bookmarkStart w:id="0" w:name="_GoBack"/>
      <w:bookmarkEnd w:id="0"/>
      <w:r w:rsidR="000E195D">
        <w:rPr>
          <w:sz w:val="30"/>
          <w:szCs w:val="30"/>
        </w:rPr>
        <w:t>Elaine began her career in 19</w:t>
      </w:r>
      <w:r w:rsidR="00E11A88">
        <w:rPr>
          <w:sz w:val="30"/>
          <w:szCs w:val="30"/>
        </w:rPr>
        <w:t>5</w:t>
      </w:r>
      <w:r w:rsidR="000E195D">
        <w:rPr>
          <w:sz w:val="30"/>
          <w:szCs w:val="30"/>
        </w:rPr>
        <w:t>5 as a beautician at Am</w:t>
      </w:r>
      <w:r w:rsidR="00DE224C">
        <w:rPr>
          <w:sz w:val="30"/>
          <w:szCs w:val="30"/>
        </w:rPr>
        <w:t>b</w:t>
      </w:r>
      <w:r w:rsidR="000E195D">
        <w:rPr>
          <w:sz w:val="30"/>
          <w:szCs w:val="30"/>
        </w:rPr>
        <w:t>ers Beauty S</w:t>
      </w:r>
      <w:r w:rsidR="00B61DDD">
        <w:rPr>
          <w:sz w:val="30"/>
          <w:szCs w:val="30"/>
        </w:rPr>
        <w:t>alon</w:t>
      </w:r>
      <w:r w:rsidR="00E11A88">
        <w:rPr>
          <w:sz w:val="30"/>
          <w:szCs w:val="30"/>
        </w:rPr>
        <w:t xml:space="preserve"> for eighteen years.</w:t>
      </w:r>
      <w:r w:rsidR="000E195D">
        <w:rPr>
          <w:sz w:val="30"/>
          <w:szCs w:val="30"/>
        </w:rPr>
        <w:t xml:space="preserve"> </w:t>
      </w:r>
      <w:r w:rsidR="00E11A88">
        <w:rPr>
          <w:sz w:val="30"/>
          <w:szCs w:val="30"/>
        </w:rPr>
        <w:t>She then worked for Star Bank, in many different capacities, for nineteen years. Their daughter, Cheryl, a teacher for thirty eight years, lives in South Carolina, and has given Joe and Elaine have grandchildren.</w:t>
      </w:r>
      <w:r w:rsidR="00DE224C">
        <w:rPr>
          <w:sz w:val="30"/>
          <w:szCs w:val="30"/>
        </w:rPr>
        <w:t xml:space="preserve"> The </w:t>
      </w:r>
      <w:proofErr w:type="spellStart"/>
      <w:r w:rsidR="00DE224C">
        <w:rPr>
          <w:sz w:val="30"/>
          <w:szCs w:val="30"/>
        </w:rPr>
        <w:t>Markins</w:t>
      </w:r>
      <w:proofErr w:type="spellEnd"/>
      <w:r w:rsidR="00DE224C">
        <w:rPr>
          <w:sz w:val="30"/>
          <w:szCs w:val="30"/>
        </w:rPr>
        <w:t xml:space="preserve"> have been married for sixty </w:t>
      </w:r>
      <w:r w:rsidR="00DE224C" w:rsidRPr="00396AD0">
        <w:rPr>
          <w:sz w:val="30"/>
          <w:szCs w:val="30"/>
        </w:rPr>
        <w:t xml:space="preserve">three </w:t>
      </w:r>
      <w:r w:rsidR="00E11A88">
        <w:rPr>
          <w:sz w:val="30"/>
          <w:szCs w:val="30"/>
        </w:rPr>
        <w:t xml:space="preserve">wonderful </w:t>
      </w:r>
      <w:r w:rsidR="00DE224C" w:rsidRPr="00396AD0">
        <w:rPr>
          <w:sz w:val="30"/>
          <w:szCs w:val="30"/>
        </w:rPr>
        <w:t>years.</w:t>
      </w:r>
      <w:r w:rsidR="000E195D">
        <w:rPr>
          <w:sz w:val="30"/>
          <w:szCs w:val="30"/>
        </w:rPr>
        <w:t xml:space="preserve"> </w:t>
      </w:r>
    </w:p>
    <w:p w:rsidR="00396AD0" w:rsidRPr="00396AD0" w:rsidRDefault="00396AD0" w:rsidP="005341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E3325" w:rsidRPr="000E3325" w:rsidRDefault="000E3325" w:rsidP="00534112">
      <w:pPr>
        <w:jc w:val="both"/>
        <w:rPr>
          <w:sz w:val="16"/>
          <w:szCs w:val="16"/>
        </w:rPr>
      </w:pPr>
    </w:p>
    <w:p w:rsidR="00AB109A" w:rsidRDefault="00AB109A" w:rsidP="00AB109A">
      <w:pPr>
        <w:jc w:val="center"/>
        <w:rPr>
          <w:color w:val="00CC99"/>
          <w:sz w:val="36"/>
          <w:szCs w:val="36"/>
        </w:rPr>
        <w:sectPr w:rsidR="00AB109A" w:rsidSect="00534112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5453D5" w:rsidRPr="000E3325" w:rsidRDefault="000E3325" w:rsidP="00AB109A">
      <w:pPr>
        <w:jc w:val="center"/>
        <w:rPr>
          <w:color w:val="00CC99"/>
          <w:sz w:val="36"/>
          <w:szCs w:val="36"/>
        </w:rPr>
      </w:pPr>
      <w:r w:rsidRPr="000E3325">
        <w:rPr>
          <w:color w:val="00CC99"/>
          <w:sz w:val="36"/>
          <w:szCs w:val="36"/>
        </w:rPr>
        <w:t>CCRC Living – Fact vs Myth</w:t>
      </w:r>
    </w:p>
    <w:p w:rsidR="000E3325" w:rsidRPr="000E3325" w:rsidRDefault="000E3325" w:rsidP="00534112">
      <w:pPr>
        <w:jc w:val="both"/>
        <w:rPr>
          <w:sz w:val="8"/>
          <w:szCs w:val="8"/>
        </w:rPr>
      </w:pPr>
    </w:p>
    <w:p w:rsidR="005453D5" w:rsidRDefault="005453D5" w:rsidP="00534112">
      <w:pPr>
        <w:jc w:val="both"/>
        <w:rPr>
          <w:i/>
          <w:sz w:val="30"/>
          <w:szCs w:val="30"/>
        </w:rPr>
      </w:pPr>
      <w:r w:rsidRPr="005453D5">
        <w:rPr>
          <w:b/>
          <w:sz w:val="30"/>
          <w:szCs w:val="30"/>
        </w:rPr>
        <w:t>Myth</w:t>
      </w:r>
      <w:r w:rsidRPr="005453D5">
        <w:rPr>
          <w:sz w:val="30"/>
          <w:szCs w:val="30"/>
        </w:rPr>
        <w:t xml:space="preserve">: </w:t>
      </w:r>
      <w:r w:rsidRPr="005453D5">
        <w:rPr>
          <w:i/>
          <w:sz w:val="30"/>
          <w:szCs w:val="30"/>
        </w:rPr>
        <w:t>“</w:t>
      </w:r>
      <w:r w:rsidR="00F42689">
        <w:rPr>
          <w:i/>
          <w:sz w:val="30"/>
          <w:szCs w:val="30"/>
        </w:rPr>
        <w:t>It would be easy to get any care I might need at home.</w:t>
      </w:r>
      <w:r w:rsidRPr="005453D5">
        <w:rPr>
          <w:i/>
          <w:sz w:val="30"/>
          <w:szCs w:val="30"/>
        </w:rPr>
        <w:t>”</w:t>
      </w:r>
    </w:p>
    <w:p w:rsidR="00F42689" w:rsidRPr="00F42689" w:rsidRDefault="00F42689" w:rsidP="00534112">
      <w:pPr>
        <w:jc w:val="both"/>
        <w:rPr>
          <w:sz w:val="8"/>
          <w:szCs w:val="8"/>
        </w:rPr>
      </w:pPr>
    </w:p>
    <w:p w:rsidR="006F59BB" w:rsidRDefault="00776276" w:rsidP="00F42689">
      <w:pPr>
        <w:jc w:val="both"/>
        <w:rPr>
          <w:sz w:val="16"/>
          <w:szCs w:val="1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39296" behindDoc="0" locked="0" layoutInCell="1" allowOverlap="1" wp14:anchorId="050C693B" wp14:editId="482DBE98">
            <wp:simplePos x="0" y="0"/>
            <wp:positionH relativeFrom="margin">
              <wp:posOffset>49530</wp:posOffset>
            </wp:positionH>
            <wp:positionV relativeFrom="margin">
              <wp:posOffset>7981950</wp:posOffset>
            </wp:positionV>
            <wp:extent cx="1295400" cy="733425"/>
            <wp:effectExtent l="0" t="0" r="0" b="9525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3D5" w:rsidRPr="005453D5">
        <w:rPr>
          <w:b/>
          <w:sz w:val="30"/>
          <w:szCs w:val="30"/>
        </w:rPr>
        <w:t>Fact</w:t>
      </w:r>
      <w:r w:rsidR="005453D5" w:rsidRPr="005453D5">
        <w:rPr>
          <w:sz w:val="30"/>
          <w:szCs w:val="30"/>
        </w:rPr>
        <w:t xml:space="preserve">: </w:t>
      </w:r>
      <w:r w:rsidR="00F42689">
        <w:rPr>
          <w:sz w:val="30"/>
          <w:szCs w:val="30"/>
        </w:rPr>
        <w:t>Care at home can be difficult and costly, while continuing care retirement communities offer seamless solution for most care needs that may arise in later life.</w:t>
      </w:r>
    </w:p>
    <w:p w:rsidR="005453D5" w:rsidRPr="009354CA" w:rsidRDefault="005453D5" w:rsidP="00534112">
      <w:pPr>
        <w:jc w:val="both"/>
        <w:rPr>
          <w:sz w:val="16"/>
          <w:szCs w:val="16"/>
        </w:rPr>
      </w:pPr>
      <w:r w:rsidRPr="005453D5">
        <w:rPr>
          <w:sz w:val="30"/>
          <w:szCs w:val="30"/>
        </w:rPr>
        <w:t xml:space="preserve"> </w:t>
      </w:r>
    </w:p>
    <w:p w:rsidR="007D40BA" w:rsidRDefault="007D40BA" w:rsidP="009354CA">
      <w:pPr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 xml:space="preserve">History of the </w:t>
      </w:r>
    </w:p>
    <w:p w:rsidR="006F59BB" w:rsidRPr="009354CA" w:rsidRDefault="007D40BA" w:rsidP="009354CA">
      <w:pPr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Lucius Ball Home</w:t>
      </w:r>
    </w:p>
    <w:p w:rsidR="009354CA" w:rsidRPr="009354CA" w:rsidRDefault="009354CA" w:rsidP="006F59BB">
      <w:pPr>
        <w:jc w:val="center"/>
        <w:rPr>
          <w:sz w:val="8"/>
          <w:szCs w:val="8"/>
        </w:rPr>
      </w:pPr>
    </w:p>
    <w:p w:rsidR="0052168C" w:rsidRDefault="00974BCC" w:rsidP="006F59BB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6553EE55" wp14:editId="5FEB1EA0">
            <wp:simplePos x="0" y="0"/>
            <wp:positionH relativeFrom="margin">
              <wp:posOffset>5088255</wp:posOffset>
            </wp:positionH>
            <wp:positionV relativeFrom="margin">
              <wp:posOffset>7915275</wp:posOffset>
            </wp:positionV>
            <wp:extent cx="1209675" cy="962025"/>
            <wp:effectExtent l="0" t="0" r="9525" b="9525"/>
            <wp:wrapSquare wrapText="bothSides"/>
            <wp:docPr id="5" name="Picture 5" descr="clientuploads/Blog/Ball Family/Jan14/ll house ex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entuploads/Blog/Ball Family/Jan14/ll house exteri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2500" r="8000" b="6250"/>
                    <a:stretch/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0BA">
        <w:rPr>
          <w:sz w:val="30"/>
          <w:szCs w:val="30"/>
        </w:rPr>
        <w:t>Dr. Lucius Lorenzo Ball, the eldest of the Ball Brothers, received his medical degree from the University of Buffalo in 1889, at the age of forty.</w:t>
      </w:r>
      <w:r w:rsidR="00776276" w:rsidRPr="00776276">
        <w:rPr>
          <w:noProof/>
        </w:rPr>
        <w:t xml:space="preserve"> </w:t>
      </w:r>
      <w:r w:rsidR="007D40BA">
        <w:rPr>
          <w:sz w:val="30"/>
          <w:szCs w:val="30"/>
        </w:rPr>
        <w:t xml:space="preserve"> Unlike his brothers, who built new homes along </w:t>
      </w:r>
      <w:proofErr w:type="spellStart"/>
      <w:r w:rsidR="007D40BA">
        <w:rPr>
          <w:sz w:val="30"/>
          <w:szCs w:val="30"/>
        </w:rPr>
        <w:lastRenderedPageBreak/>
        <w:t>Minnetrista</w:t>
      </w:r>
      <w:proofErr w:type="spellEnd"/>
      <w:r w:rsidR="007D40BA">
        <w:rPr>
          <w:sz w:val="30"/>
          <w:szCs w:val="30"/>
        </w:rPr>
        <w:t xml:space="preserve"> Boulevard, Lucius purchased an existing home along the Boulevard. On Wednesday, February </w:t>
      </w:r>
      <w:r>
        <w:rPr>
          <w:rFonts w:ascii="MyriadPro-Regular" w:hAnsi="MyriadPro-Regular"/>
          <w:noProof/>
        </w:rPr>
        <w:drawing>
          <wp:anchor distT="0" distB="0" distL="114300" distR="114300" simplePos="0" relativeHeight="251666944" behindDoc="0" locked="0" layoutInCell="1" allowOverlap="1" wp14:anchorId="0204195E" wp14:editId="724DEB82">
            <wp:simplePos x="0" y="0"/>
            <wp:positionH relativeFrom="margin">
              <wp:posOffset>2106930</wp:posOffset>
            </wp:positionH>
            <wp:positionV relativeFrom="margin">
              <wp:posOffset>714375</wp:posOffset>
            </wp:positionV>
            <wp:extent cx="809625" cy="1019175"/>
            <wp:effectExtent l="0" t="0" r="9525" b="9525"/>
            <wp:wrapSquare wrapText="bothSides"/>
            <wp:docPr id="3" name="Picture 3" descr="Us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0BA">
        <w:rPr>
          <w:sz w:val="30"/>
          <w:szCs w:val="30"/>
        </w:rPr>
        <w:t>5</w:t>
      </w:r>
      <w:r w:rsidR="007D40BA" w:rsidRPr="007D40BA">
        <w:rPr>
          <w:sz w:val="30"/>
          <w:szCs w:val="30"/>
          <w:vertAlign w:val="superscript"/>
        </w:rPr>
        <w:t>th</w:t>
      </w:r>
      <w:r w:rsidR="007D40BA">
        <w:rPr>
          <w:sz w:val="30"/>
          <w:szCs w:val="30"/>
        </w:rPr>
        <w:t xml:space="preserve">, at 2:00 pm, Karen Vincent, </w:t>
      </w:r>
      <w:r w:rsidR="007D40BA" w:rsidRPr="007D40BA">
        <w:rPr>
          <w:i/>
          <w:sz w:val="30"/>
          <w:szCs w:val="30"/>
        </w:rPr>
        <w:t>Director of Special Projects</w:t>
      </w:r>
      <w:r w:rsidR="007D40BA">
        <w:rPr>
          <w:sz w:val="30"/>
          <w:szCs w:val="30"/>
        </w:rPr>
        <w:t xml:space="preserve"> </w:t>
      </w:r>
      <w:r w:rsidR="007D40BA" w:rsidRPr="007D40BA">
        <w:rPr>
          <w:i/>
          <w:sz w:val="30"/>
          <w:szCs w:val="30"/>
        </w:rPr>
        <w:t xml:space="preserve">at </w:t>
      </w:r>
      <w:proofErr w:type="spellStart"/>
      <w:r w:rsidR="007D40BA" w:rsidRPr="007D40BA">
        <w:rPr>
          <w:i/>
          <w:sz w:val="30"/>
          <w:szCs w:val="30"/>
        </w:rPr>
        <w:t>Minnetrista</w:t>
      </w:r>
      <w:proofErr w:type="spellEnd"/>
      <w:r w:rsidR="007D40BA">
        <w:rPr>
          <w:sz w:val="30"/>
          <w:szCs w:val="30"/>
        </w:rPr>
        <w:t>, will be here to share some interesting facts and fallacies about this home.</w:t>
      </w:r>
    </w:p>
    <w:p w:rsidR="007D40BA" w:rsidRPr="0052168C" w:rsidRDefault="007D40BA" w:rsidP="006F59BB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</w:p>
    <w:p w:rsidR="007D40BA" w:rsidRPr="0052168C" w:rsidRDefault="007D40BA" w:rsidP="007D40BA">
      <w:pPr>
        <w:jc w:val="center"/>
        <w:rPr>
          <w:color w:val="00CC99"/>
          <w:sz w:val="40"/>
          <w:szCs w:val="40"/>
        </w:rPr>
      </w:pPr>
      <w:r w:rsidRPr="0052168C">
        <w:rPr>
          <w:color w:val="00CC99"/>
          <w:sz w:val="40"/>
          <w:szCs w:val="40"/>
        </w:rPr>
        <w:t xml:space="preserve">Danny Russel Presents </w:t>
      </w:r>
    </w:p>
    <w:p w:rsidR="007D40BA" w:rsidRPr="0052168C" w:rsidRDefault="007D40BA" w:rsidP="007D40BA">
      <w:pPr>
        <w:jc w:val="center"/>
        <w:rPr>
          <w:i/>
          <w:color w:val="00CC99"/>
          <w:sz w:val="40"/>
          <w:szCs w:val="40"/>
        </w:rPr>
      </w:pPr>
      <w:r w:rsidRPr="0052168C">
        <w:rPr>
          <w:i/>
          <w:color w:val="00CC99"/>
          <w:sz w:val="40"/>
          <w:szCs w:val="40"/>
        </w:rPr>
        <w:t>Abraham Lincoln</w:t>
      </w:r>
    </w:p>
    <w:p w:rsidR="007D40BA" w:rsidRPr="0052168C" w:rsidRDefault="007D40BA" w:rsidP="007D40BA">
      <w:pPr>
        <w:jc w:val="center"/>
        <w:rPr>
          <w:sz w:val="8"/>
          <w:szCs w:val="8"/>
        </w:rPr>
      </w:pPr>
    </w:p>
    <w:p w:rsidR="00B61DDD" w:rsidRDefault="00EF376D" w:rsidP="007D40BA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3D6AB050" wp14:editId="40FABB70">
            <wp:simplePos x="0" y="0"/>
            <wp:positionH relativeFrom="margin">
              <wp:posOffset>1744980</wp:posOffset>
            </wp:positionH>
            <wp:positionV relativeFrom="margin">
              <wp:posOffset>3333750</wp:posOffset>
            </wp:positionV>
            <wp:extent cx="1152525" cy="1476375"/>
            <wp:effectExtent l="0" t="0" r="9525" b="9525"/>
            <wp:wrapSquare wrapText="bothSides"/>
            <wp:docPr id="1" name="Picture 1" descr="http://www.famoushoosiers.com/publishImages/index~~element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famoushoosiers.com/publishImages/index~~element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410B33B" wp14:editId="2FB89BE0">
            <wp:simplePos x="0" y="0"/>
            <wp:positionH relativeFrom="margin">
              <wp:posOffset>1905</wp:posOffset>
            </wp:positionH>
            <wp:positionV relativeFrom="margin">
              <wp:posOffset>5143500</wp:posOffset>
            </wp:positionV>
            <wp:extent cx="942975" cy="1409700"/>
            <wp:effectExtent l="0" t="0" r="9525" b="0"/>
            <wp:wrapSquare wrapText="bothSides"/>
            <wp:docPr id="4" name="Picture 4" descr="Image result for danny russel lincol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ny russel lincol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0BA" w:rsidRPr="007D40BA">
        <w:rPr>
          <w:i/>
          <w:sz w:val="30"/>
          <w:szCs w:val="30"/>
        </w:rPr>
        <w:t>Expanding Your Horizons</w:t>
      </w:r>
      <w:r w:rsidR="00B61DDD">
        <w:rPr>
          <w:sz w:val="30"/>
          <w:szCs w:val="30"/>
        </w:rPr>
        <w:t xml:space="preserve"> in February</w:t>
      </w:r>
      <w:r w:rsidR="007D40BA" w:rsidRPr="007D40BA">
        <w:rPr>
          <w:sz w:val="30"/>
          <w:szCs w:val="30"/>
        </w:rPr>
        <w:t xml:space="preserve"> will be the story of </w:t>
      </w:r>
      <w:r w:rsidR="007D40BA" w:rsidRPr="007D40BA">
        <w:rPr>
          <w:i/>
          <w:sz w:val="30"/>
          <w:szCs w:val="30"/>
        </w:rPr>
        <w:t>Abraham Lincoln</w:t>
      </w:r>
      <w:r w:rsidR="007D40BA" w:rsidRPr="007D40BA">
        <w:rPr>
          <w:sz w:val="30"/>
          <w:szCs w:val="30"/>
        </w:rPr>
        <w:t>, as performed by Danny Russel. Hilarity, heartbreak, humanity, and brilliant speeches abound as “Abraham Lincoln” traces his amazing journey from a log cabin to the White House. Danny’s performance includes stirring renditions of “A House Divided”, the “Gettysburg Address” and portions of Lincoln’s</w:t>
      </w:r>
      <w:r w:rsidR="007D40BA">
        <w:rPr>
          <w:sz w:val="30"/>
          <w:szCs w:val="30"/>
        </w:rPr>
        <w:t xml:space="preserve"> Second Inaugural Speech. We encourage you to join us on Monday, February 17</w:t>
      </w:r>
      <w:r w:rsidR="007D40BA" w:rsidRPr="007D40BA">
        <w:rPr>
          <w:sz w:val="30"/>
          <w:szCs w:val="30"/>
          <w:vertAlign w:val="superscript"/>
        </w:rPr>
        <w:t>th</w:t>
      </w:r>
      <w:r w:rsidR="007D40BA">
        <w:rPr>
          <w:sz w:val="30"/>
          <w:szCs w:val="30"/>
        </w:rPr>
        <w:t xml:space="preserve"> at 3:00 pm.</w:t>
      </w:r>
    </w:p>
    <w:p w:rsidR="00F42689" w:rsidRPr="00974BCC" w:rsidRDefault="00F42689" w:rsidP="007D40BA">
      <w:pPr>
        <w:jc w:val="both"/>
        <w:rPr>
          <w:sz w:val="16"/>
          <w:szCs w:val="16"/>
        </w:rPr>
      </w:pPr>
    </w:p>
    <w:p w:rsidR="00071E6E" w:rsidRDefault="00071E6E" w:rsidP="00F42689">
      <w:pPr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“Behind every great man…</w:t>
      </w:r>
    </w:p>
    <w:p w:rsidR="00071E6E" w:rsidRDefault="00071E6E" w:rsidP="00071E6E">
      <w:pPr>
        <w:jc w:val="center"/>
        <w:rPr>
          <w:color w:val="00CC99"/>
          <w:sz w:val="36"/>
          <w:szCs w:val="36"/>
        </w:rPr>
      </w:pPr>
      <w:proofErr w:type="gramStart"/>
      <w:r>
        <w:rPr>
          <w:color w:val="00CC99"/>
          <w:sz w:val="36"/>
          <w:szCs w:val="36"/>
        </w:rPr>
        <w:t>is</w:t>
      </w:r>
      <w:proofErr w:type="gramEnd"/>
      <w:r>
        <w:rPr>
          <w:color w:val="00CC99"/>
          <w:sz w:val="36"/>
          <w:szCs w:val="36"/>
        </w:rPr>
        <w:t xml:space="preserve"> his mother!”</w:t>
      </w:r>
    </w:p>
    <w:p w:rsidR="00F42689" w:rsidRPr="00F42689" w:rsidRDefault="00F42689" w:rsidP="00F42689">
      <w:pPr>
        <w:jc w:val="center"/>
        <w:rPr>
          <w:color w:val="00CC99"/>
          <w:sz w:val="8"/>
          <w:szCs w:val="8"/>
        </w:rPr>
      </w:pPr>
    </w:p>
    <w:p w:rsidR="007D40BA" w:rsidRPr="007D40BA" w:rsidRDefault="00974BCC" w:rsidP="007D40BA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7E11C23B" wp14:editId="0A553AF0">
            <wp:simplePos x="0" y="0"/>
            <wp:positionH relativeFrom="margin">
              <wp:posOffset>1905</wp:posOffset>
            </wp:positionH>
            <wp:positionV relativeFrom="margin">
              <wp:posOffset>8201025</wp:posOffset>
            </wp:positionV>
            <wp:extent cx="1123950" cy="1057275"/>
            <wp:effectExtent l="0" t="0" r="0" b="9525"/>
            <wp:wrapSquare wrapText="bothSides"/>
            <wp:docPr id="7" name="Picture 7" descr="Image result for presidential mother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sidential mother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t="5813" r="24023" b="18024"/>
                    <a:stretch/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DDD">
        <w:rPr>
          <w:sz w:val="30"/>
          <w:szCs w:val="30"/>
        </w:rPr>
        <w:t xml:space="preserve">E.B. and Bertha C. Ball Center presents Rich Harris, Director Emeritus of Disability Services at Ball State as he discusses </w:t>
      </w:r>
      <w:r w:rsidR="00B61DDD" w:rsidRPr="00C7078E">
        <w:rPr>
          <w:i/>
          <w:sz w:val="30"/>
          <w:szCs w:val="30"/>
        </w:rPr>
        <w:t xml:space="preserve">US President’s Mothers. </w:t>
      </w:r>
      <w:r w:rsidR="00B61DDD">
        <w:rPr>
          <w:sz w:val="30"/>
          <w:szCs w:val="30"/>
        </w:rPr>
        <w:t>On Wednesday, February 19</w:t>
      </w:r>
      <w:r w:rsidR="00B61DDD" w:rsidRPr="00B61DDD">
        <w:rPr>
          <w:sz w:val="30"/>
          <w:szCs w:val="30"/>
          <w:vertAlign w:val="superscript"/>
        </w:rPr>
        <w:t>th</w:t>
      </w:r>
      <w:r w:rsidR="00B61DDD">
        <w:rPr>
          <w:sz w:val="30"/>
          <w:szCs w:val="30"/>
        </w:rPr>
        <w:t>, at 2:00 pm, Rich will introduce you to the intelligent</w:t>
      </w:r>
      <w:r w:rsidR="00071E6E">
        <w:rPr>
          <w:sz w:val="30"/>
          <w:szCs w:val="30"/>
        </w:rPr>
        <w:t>,</w:t>
      </w:r>
      <w:r w:rsidR="00B61DDD">
        <w:rPr>
          <w:sz w:val="30"/>
          <w:szCs w:val="30"/>
        </w:rPr>
        <w:t xml:space="preserve"> hard</w:t>
      </w:r>
      <w:proofErr w:type="gramStart"/>
      <w:r w:rsidR="00B61DDD">
        <w:rPr>
          <w:sz w:val="30"/>
          <w:szCs w:val="30"/>
        </w:rPr>
        <w:t>,</w:t>
      </w:r>
      <w:r w:rsidRPr="00974BCC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 w:rsidR="00B61DDD">
        <w:rPr>
          <w:sz w:val="30"/>
          <w:szCs w:val="30"/>
        </w:rPr>
        <w:t xml:space="preserve"> working</w:t>
      </w:r>
      <w:proofErr w:type="gramEnd"/>
      <w:r w:rsidR="00B61DDD">
        <w:rPr>
          <w:sz w:val="30"/>
          <w:szCs w:val="30"/>
        </w:rPr>
        <w:t xml:space="preserve"> mothers who felt their sons had the right stuff!</w:t>
      </w:r>
      <w:r w:rsidR="007D40BA" w:rsidRPr="007D40BA">
        <w:rPr>
          <w:sz w:val="30"/>
          <w:szCs w:val="30"/>
        </w:rPr>
        <w:t xml:space="preserve">  </w:t>
      </w:r>
    </w:p>
    <w:p w:rsidR="009354CA" w:rsidRPr="0052168C" w:rsidRDefault="009354CA" w:rsidP="006F59BB">
      <w:pPr>
        <w:jc w:val="both"/>
        <w:rPr>
          <w:sz w:val="8"/>
          <w:szCs w:val="8"/>
        </w:rPr>
      </w:pPr>
    </w:p>
    <w:p w:rsidR="00F42689" w:rsidRPr="00F42689" w:rsidRDefault="00F42689" w:rsidP="009354CA">
      <w:pPr>
        <w:jc w:val="both"/>
        <w:rPr>
          <w:sz w:val="8"/>
          <w:szCs w:val="8"/>
        </w:rPr>
      </w:pPr>
    </w:p>
    <w:p w:rsidR="00F42689" w:rsidRPr="005D3DB5" w:rsidRDefault="00F42689" w:rsidP="00F42689">
      <w:pPr>
        <w:jc w:val="center"/>
        <w:rPr>
          <w:color w:val="00CC99"/>
          <w:sz w:val="40"/>
          <w:szCs w:val="40"/>
        </w:rPr>
      </w:pPr>
      <w:r w:rsidRPr="005D3DB5">
        <w:rPr>
          <w:color w:val="00CC99"/>
          <w:sz w:val="40"/>
          <w:szCs w:val="40"/>
        </w:rPr>
        <w:t>Sweetheart Ball</w:t>
      </w:r>
    </w:p>
    <w:p w:rsidR="00F42689" w:rsidRPr="00F42689" w:rsidRDefault="00F42689" w:rsidP="00F42689">
      <w:pPr>
        <w:jc w:val="center"/>
        <w:rPr>
          <w:sz w:val="8"/>
          <w:szCs w:val="8"/>
        </w:rPr>
      </w:pPr>
    </w:p>
    <w:p w:rsidR="00071E6E" w:rsidRDefault="00EF376D" w:rsidP="00F42689">
      <w:pPr>
        <w:jc w:val="both"/>
        <w:rPr>
          <w:sz w:val="4"/>
          <w:szCs w:val="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743D1C52" wp14:editId="6774691A">
            <wp:simplePos x="0" y="0"/>
            <wp:positionH relativeFrom="margin">
              <wp:posOffset>5107305</wp:posOffset>
            </wp:positionH>
            <wp:positionV relativeFrom="margin">
              <wp:posOffset>2266950</wp:posOffset>
            </wp:positionV>
            <wp:extent cx="1190625" cy="1371600"/>
            <wp:effectExtent l="0" t="0" r="9525" b="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689" w:rsidRPr="00DA4019">
        <w:rPr>
          <w:sz w:val="30"/>
          <w:szCs w:val="30"/>
        </w:rPr>
        <w:t xml:space="preserve">In Celebration of </w:t>
      </w:r>
      <w:r w:rsidR="00F42689" w:rsidRPr="00DA4019">
        <w:rPr>
          <w:i/>
          <w:sz w:val="30"/>
          <w:szCs w:val="30"/>
        </w:rPr>
        <w:t>The Month of Love</w:t>
      </w:r>
      <w:r w:rsidR="00F42689" w:rsidRPr="00DA4019">
        <w:rPr>
          <w:sz w:val="30"/>
          <w:szCs w:val="30"/>
        </w:rPr>
        <w:t xml:space="preserve">, Westminster Village invites you to attend a </w:t>
      </w:r>
      <w:r w:rsidR="00F42689" w:rsidRPr="00DA4019">
        <w:rPr>
          <w:i/>
          <w:sz w:val="30"/>
          <w:szCs w:val="30"/>
        </w:rPr>
        <w:t>Sweetheart Ball</w:t>
      </w:r>
      <w:r w:rsidR="00F42689" w:rsidRPr="00DA4019">
        <w:rPr>
          <w:sz w:val="30"/>
          <w:szCs w:val="30"/>
        </w:rPr>
        <w:t xml:space="preserve"> on Friday, February </w:t>
      </w:r>
      <w:r w:rsidR="00F42689">
        <w:rPr>
          <w:sz w:val="30"/>
          <w:szCs w:val="30"/>
        </w:rPr>
        <w:t>28</w:t>
      </w:r>
      <w:r w:rsidR="00F42689" w:rsidRPr="00F42689">
        <w:rPr>
          <w:sz w:val="30"/>
          <w:szCs w:val="30"/>
          <w:vertAlign w:val="superscript"/>
        </w:rPr>
        <w:t>th</w:t>
      </w:r>
      <w:r w:rsidR="00F42689">
        <w:rPr>
          <w:sz w:val="30"/>
          <w:szCs w:val="30"/>
        </w:rPr>
        <w:t>,</w:t>
      </w:r>
      <w:r w:rsidR="00F42689" w:rsidRPr="00DA4019">
        <w:rPr>
          <w:sz w:val="30"/>
          <w:szCs w:val="30"/>
        </w:rPr>
        <w:t xml:space="preserve"> 7:00 pm – 9:00 pm</w:t>
      </w:r>
      <w:r w:rsidR="00C7078E">
        <w:rPr>
          <w:sz w:val="30"/>
          <w:szCs w:val="30"/>
        </w:rPr>
        <w:t xml:space="preserve">. </w:t>
      </w:r>
      <w:r w:rsidR="00F42689" w:rsidRPr="00DA4019">
        <w:rPr>
          <w:sz w:val="30"/>
          <w:szCs w:val="30"/>
        </w:rPr>
        <w:t>Matt Howell will be the DJ, playing romantic tunes from the 1940’s through the 60’s. Join us as you spin your favorite sweetheart around the dance floo</w:t>
      </w:r>
      <w:r w:rsidR="00F42689">
        <w:rPr>
          <w:sz w:val="30"/>
          <w:szCs w:val="30"/>
        </w:rPr>
        <w:t>r, or just come to listen. S</w:t>
      </w:r>
      <w:r w:rsidR="00F42689" w:rsidRPr="00DA4019">
        <w:rPr>
          <w:sz w:val="30"/>
          <w:szCs w:val="30"/>
        </w:rPr>
        <w:t>enior couples and singles are welcome</w:t>
      </w:r>
      <w:r w:rsidR="00F42689">
        <w:rPr>
          <w:sz w:val="30"/>
          <w:szCs w:val="30"/>
        </w:rPr>
        <w:t xml:space="preserve"> to attend this free event</w:t>
      </w:r>
      <w:r w:rsidR="00F42689" w:rsidRPr="00DA4019">
        <w:rPr>
          <w:sz w:val="30"/>
          <w:szCs w:val="30"/>
        </w:rPr>
        <w:t>!</w:t>
      </w:r>
    </w:p>
    <w:p w:rsidR="00721307" w:rsidRPr="00721307" w:rsidRDefault="00721307" w:rsidP="00F42689">
      <w:pPr>
        <w:jc w:val="both"/>
        <w:rPr>
          <w:sz w:val="8"/>
          <w:szCs w:val="8"/>
        </w:rPr>
      </w:pPr>
    </w:p>
    <w:p w:rsidR="00071E6E" w:rsidRPr="003F34AE" w:rsidRDefault="00071E6E" w:rsidP="00721307">
      <w:pPr>
        <w:jc w:val="both"/>
        <w:rPr>
          <w:sz w:val="30"/>
          <w:szCs w:val="30"/>
        </w:rPr>
      </w:pPr>
      <w:r>
        <w:rPr>
          <w:sz w:val="30"/>
          <w:szCs w:val="30"/>
        </w:rPr>
        <w:t>All feature events are free and open to the public, and held in our Legacy Commons Event Hall. Enjoy refreshments at all of the events.</w:t>
      </w:r>
    </w:p>
    <w:p w:rsidR="00DD0D44" w:rsidRPr="00DD0D44" w:rsidRDefault="00DD0D44" w:rsidP="00DD0D44">
      <w:pPr>
        <w:jc w:val="both"/>
        <w:rPr>
          <w:sz w:val="8"/>
          <w:szCs w:val="8"/>
        </w:rPr>
      </w:pPr>
    </w:p>
    <w:p w:rsidR="00EF376D" w:rsidRPr="005D3DB5" w:rsidRDefault="00EF376D" w:rsidP="00DD0D44">
      <w:pPr>
        <w:jc w:val="both"/>
        <w:rPr>
          <w:sz w:val="4"/>
          <w:szCs w:val="4"/>
        </w:rPr>
      </w:pPr>
    </w:p>
    <w:p w:rsidR="00932BE8" w:rsidRDefault="00932BE8" w:rsidP="00721307">
      <w:pPr>
        <w:pBdr>
          <w:top w:val="single" w:sz="12" w:space="1" w:color="00CC99"/>
          <w:left w:val="single" w:sz="12" w:space="4" w:color="00CC99"/>
          <w:bottom w:val="single" w:sz="12" w:space="1" w:color="00CC99"/>
          <w:right w:val="single" w:sz="12" w:space="4" w:color="00CC99"/>
        </w:pBdr>
        <w:jc w:val="both"/>
        <w:rPr>
          <w:sz w:val="30"/>
          <w:szCs w:val="30"/>
        </w:rPr>
      </w:pPr>
      <w:r>
        <w:rPr>
          <w:sz w:val="30"/>
          <w:szCs w:val="30"/>
        </w:rPr>
        <w:t xml:space="preserve">We are still in the midst of winter and if you would like to </w:t>
      </w:r>
      <w:r w:rsidR="00F55ACD">
        <w:rPr>
          <w:sz w:val="30"/>
          <w:szCs w:val="30"/>
        </w:rPr>
        <w:t xml:space="preserve">come </w:t>
      </w:r>
      <w:r w:rsidR="008443A5">
        <w:rPr>
          <w:sz w:val="30"/>
          <w:szCs w:val="30"/>
        </w:rPr>
        <w:t>for our</w:t>
      </w:r>
      <w:r w:rsidR="00F55ACD">
        <w:rPr>
          <w:sz w:val="30"/>
          <w:szCs w:val="30"/>
        </w:rPr>
        <w:t xml:space="preserve"> </w:t>
      </w:r>
      <w:r w:rsidR="00F55ACD" w:rsidRPr="00F55ACD">
        <w:rPr>
          <w:i/>
          <w:sz w:val="30"/>
          <w:szCs w:val="30"/>
        </w:rPr>
        <w:t>Safe &amp; Warm</w:t>
      </w:r>
      <w:r w:rsidR="00F55ACD">
        <w:rPr>
          <w:sz w:val="30"/>
          <w:szCs w:val="30"/>
        </w:rPr>
        <w:t xml:space="preserve"> </w:t>
      </w:r>
      <w:r w:rsidR="008443A5">
        <w:rPr>
          <w:sz w:val="30"/>
          <w:szCs w:val="30"/>
        </w:rPr>
        <w:t>trial stay</w:t>
      </w:r>
      <w:r w:rsidR="00F55ACD">
        <w:rPr>
          <w:sz w:val="30"/>
          <w:szCs w:val="30"/>
        </w:rPr>
        <w:t xml:space="preserve">, we would love to </w:t>
      </w:r>
      <w:r w:rsidR="00721307">
        <w:rPr>
          <w:sz w:val="30"/>
          <w:szCs w:val="30"/>
        </w:rPr>
        <w:t>have you</w:t>
      </w:r>
      <w:r w:rsidR="00F55ACD">
        <w:rPr>
          <w:sz w:val="30"/>
          <w:szCs w:val="30"/>
        </w:rPr>
        <w:t>.</w:t>
      </w:r>
      <w:r w:rsidR="005D3DB5">
        <w:rPr>
          <w:sz w:val="30"/>
          <w:szCs w:val="30"/>
        </w:rPr>
        <w:t xml:space="preserve"> </w:t>
      </w:r>
      <w:r w:rsidR="00721307">
        <w:rPr>
          <w:sz w:val="30"/>
          <w:szCs w:val="30"/>
        </w:rPr>
        <w:t>Move</w:t>
      </w:r>
      <w:r w:rsidR="005D3DB5">
        <w:rPr>
          <w:sz w:val="30"/>
          <w:szCs w:val="30"/>
        </w:rPr>
        <w:t xml:space="preserve"> in</w:t>
      </w:r>
      <w:r w:rsidR="00721307">
        <w:rPr>
          <w:sz w:val="30"/>
          <w:szCs w:val="30"/>
        </w:rPr>
        <w:t>to</w:t>
      </w:r>
      <w:r w:rsidR="005D3DB5">
        <w:rPr>
          <w:sz w:val="30"/>
          <w:szCs w:val="30"/>
        </w:rPr>
        <w:t xml:space="preserve"> one of our lovely, furnished apartments, enjoy eating in </w:t>
      </w:r>
      <w:r w:rsidR="00721307">
        <w:rPr>
          <w:sz w:val="30"/>
          <w:szCs w:val="30"/>
        </w:rPr>
        <w:t>the</w:t>
      </w:r>
      <w:r w:rsidR="005D3DB5">
        <w:rPr>
          <w:sz w:val="30"/>
          <w:szCs w:val="30"/>
        </w:rPr>
        <w:t xml:space="preserve"> dining rooms, and attend</w:t>
      </w:r>
      <w:r w:rsidR="00721307">
        <w:rPr>
          <w:sz w:val="30"/>
          <w:szCs w:val="30"/>
        </w:rPr>
        <w:t>ing</w:t>
      </w:r>
      <w:r w:rsidR="005D3DB5">
        <w:rPr>
          <w:sz w:val="30"/>
          <w:szCs w:val="30"/>
        </w:rPr>
        <w:t xml:space="preserve"> all the</w:t>
      </w:r>
      <w:r w:rsidR="00721307">
        <w:rPr>
          <w:sz w:val="30"/>
          <w:szCs w:val="30"/>
        </w:rPr>
        <w:t xml:space="preserve"> great</w:t>
      </w:r>
      <w:r w:rsidR="005D3DB5">
        <w:rPr>
          <w:sz w:val="30"/>
          <w:szCs w:val="30"/>
        </w:rPr>
        <w:t xml:space="preserve"> activitie</w:t>
      </w:r>
      <w:r w:rsidR="00721307">
        <w:rPr>
          <w:sz w:val="30"/>
          <w:szCs w:val="30"/>
        </w:rPr>
        <w:t>s</w:t>
      </w:r>
      <w:r w:rsidR="005D3DB5">
        <w:rPr>
          <w:sz w:val="30"/>
          <w:szCs w:val="30"/>
        </w:rPr>
        <w:t>.</w:t>
      </w:r>
      <w:r w:rsidR="00721307">
        <w:rPr>
          <w:sz w:val="30"/>
          <w:szCs w:val="30"/>
        </w:rPr>
        <w:t xml:space="preserve"> Your new friends are waiting to meet you!</w:t>
      </w:r>
      <w:r w:rsidR="005D3DB5">
        <w:rPr>
          <w:sz w:val="30"/>
          <w:szCs w:val="30"/>
        </w:rPr>
        <w:t xml:space="preserve"> Call </w:t>
      </w:r>
      <w:r w:rsidR="00721307">
        <w:rPr>
          <w:sz w:val="30"/>
          <w:szCs w:val="30"/>
        </w:rPr>
        <w:t>765-288-2155</w:t>
      </w:r>
      <w:r w:rsidR="005D3DB5">
        <w:rPr>
          <w:sz w:val="30"/>
          <w:szCs w:val="30"/>
        </w:rPr>
        <w:t xml:space="preserve"> today for a tour</w:t>
      </w:r>
      <w:r w:rsidR="00721307">
        <w:rPr>
          <w:sz w:val="30"/>
          <w:szCs w:val="30"/>
        </w:rPr>
        <w:t>.</w:t>
      </w:r>
      <w:r w:rsidR="005D3DB5">
        <w:rPr>
          <w:sz w:val="30"/>
          <w:szCs w:val="30"/>
        </w:rPr>
        <w:t xml:space="preserve"> </w:t>
      </w:r>
      <w:r w:rsidR="00721307">
        <w:rPr>
          <w:sz w:val="30"/>
          <w:szCs w:val="30"/>
        </w:rPr>
        <w:t>Ask for Tyler or Melody</w:t>
      </w:r>
      <w:r w:rsidR="005D3DB5">
        <w:rPr>
          <w:sz w:val="30"/>
          <w:szCs w:val="30"/>
        </w:rPr>
        <w:t xml:space="preserve">. </w:t>
      </w:r>
      <w:r w:rsidR="00F55ACD">
        <w:rPr>
          <w:sz w:val="30"/>
          <w:szCs w:val="30"/>
        </w:rPr>
        <w:t xml:space="preserve"> </w:t>
      </w:r>
    </w:p>
    <w:p w:rsidR="00721307" w:rsidRPr="00721307" w:rsidRDefault="00721307" w:rsidP="005D3DB5">
      <w:pPr>
        <w:jc w:val="both"/>
        <w:rPr>
          <w:sz w:val="8"/>
          <w:szCs w:val="8"/>
        </w:rPr>
      </w:pPr>
    </w:p>
    <w:p w:rsidR="006F59BB" w:rsidRDefault="00721307" w:rsidP="005D3DB5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6160" behindDoc="0" locked="0" layoutInCell="1" allowOverlap="1" wp14:anchorId="0A8363C2" wp14:editId="6D96B9F4">
            <wp:simplePos x="0" y="0"/>
            <wp:positionH relativeFrom="margin">
              <wp:posOffset>3392805</wp:posOffset>
            </wp:positionH>
            <wp:positionV relativeFrom="margin">
              <wp:posOffset>8495665</wp:posOffset>
            </wp:positionV>
            <wp:extent cx="3038475" cy="790575"/>
            <wp:effectExtent l="0" t="0" r="9525" b="9525"/>
            <wp:wrapSquare wrapText="bothSides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b="22344"/>
                    <a:stretch/>
                  </pic:blipFill>
                  <pic:spPr bwMode="auto">
                    <a:xfrm>
                      <a:off x="0" y="0"/>
                      <a:ext cx="3038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44">
        <w:rPr>
          <w:sz w:val="30"/>
          <w:szCs w:val="30"/>
        </w:rPr>
        <w:t>If you wish to opt out of this newsletter, please call Melody at 765</w:t>
      </w:r>
      <w:r w:rsidR="005D3DB5">
        <w:rPr>
          <w:sz w:val="30"/>
          <w:szCs w:val="30"/>
        </w:rPr>
        <w:t xml:space="preserve">-288-2155, </w:t>
      </w:r>
      <w:hyperlink r:id="rId17" w:history="1">
        <w:r w:rsidR="005D3DB5" w:rsidRPr="002437C3">
          <w:rPr>
            <w:rStyle w:val="Hyperlink"/>
            <w:sz w:val="30"/>
            <w:szCs w:val="30"/>
          </w:rPr>
          <w:t>mscoble@wvmuncie.com</w:t>
        </w:r>
      </w:hyperlink>
    </w:p>
    <w:p w:rsidR="005D3DB5" w:rsidRPr="005D3DB5" w:rsidRDefault="005D3DB5" w:rsidP="005D3DB5">
      <w:pPr>
        <w:jc w:val="center"/>
        <w:rPr>
          <w:sz w:val="16"/>
          <w:szCs w:val="16"/>
        </w:rPr>
      </w:pPr>
    </w:p>
    <w:sectPr w:rsidR="005D3DB5" w:rsidRPr="005D3DB5" w:rsidSect="00974BCC">
      <w:type w:val="continuous"/>
      <w:pgSz w:w="12240" w:h="15840"/>
      <w:pgMar w:top="720" w:right="1152" w:bottom="288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D"/>
    <w:rsid w:val="00051465"/>
    <w:rsid w:val="00071E6E"/>
    <w:rsid w:val="000844C8"/>
    <w:rsid w:val="000950A7"/>
    <w:rsid w:val="00096491"/>
    <w:rsid w:val="000B3F11"/>
    <w:rsid w:val="000E195D"/>
    <w:rsid w:val="000E3325"/>
    <w:rsid w:val="000E5312"/>
    <w:rsid w:val="000F2C73"/>
    <w:rsid w:val="00124FA0"/>
    <w:rsid w:val="00126FE9"/>
    <w:rsid w:val="00146FE7"/>
    <w:rsid w:val="00153663"/>
    <w:rsid w:val="001A2C8E"/>
    <w:rsid w:val="002213E7"/>
    <w:rsid w:val="002D71F7"/>
    <w:rsid w:val="00304DE6"/>
    <w:rsid w:val="00352A61"/>
    <w:rsid w:val="00371258"/>
    <w:rsid w:val="003760FC"/>
    <w:rsid w:val="00396AD0"/>
    <w:rsid w:val="003B0DC1"/>
    <w:rsid w:val="003B30E6"/>
    <w:rsid w:val="003F7AF6"/>
    <w:rsid w:val="004229CC"/>
    <w:rsid w:val="00426E7E"/>
    <w:rsid w:val="004C4287"/>
    <w:rsid w:val="004D311A"/>
    <w:rsid w:val="004D7863"/>
    <w:rsid w:val="00516B49"/>
    <w:rsid w:val="005215B5"/>
    <w:rsid w:val="0052168C"/>
    <w:rsid w:val="005334D9"/>
    <w:rsid w:val="00534112"/>
    <w:rsid w:val="005453D5"/>
    <w:rsid w:val="0055522D"/>
    <w:rsid w:val="00572BC4"/>
    <w:rsid w:val="00593FA8"/>
    <w:rsid w:val="005B762D"/>
    <w:rsid w:val="005D3DB5"/>
    <w:rsid w:val="005D48DF"/>
    <w:rsid w:val="005F5EDA"/>
    <w:rsid w:val="006100AD"/>
    <w:rsid w:val="00631871"/>
    <w:rsid w:val="00631D2E"/>
    <w:rsid w:val="00644C65"/>
    <w:rsid w:val="006A52D1"/>
    <w:rsid w:val="006B4A16"/>
    <w:rsid w:val="006F59BB"/>
    <w:rsid w:val="00704118"/>
    <w:rsid w:val="00721307"/>
    <w:rsid w:val="00735033"/>
    <w:rsid w:val="00736686"/>
    <w:rsid w:val="00751266"/>
    <w:rsid w:val="0075732C"/>
    <w:rsid w:val="00776276"/>
    <w:rsid w:val="007B154B"/>
    <w:rsid w:val="007D40BA"/>
    <w:rsid w:val="00823026"/>
    <w:rsid w:val="00824B61"/>
    <w:rsid w:val="0083281E"/>
    <w:rsid w:val="00842AA4"/>
    <w:rsid w:val="00843733"/>
    <w:rsid w:val="00843A45"/>
    <w:rsid w:val="008443A5"/>
    <w:rsid w:val="00867DE9"/>
    <w:rsid w:val="008707B5"/>
    <w:rsid w:val="00891E8E"/>
    <w:rsid w:val="008A61EB"/>
    <w:rsid w:val="008C5626"/>
    <w:rsid w:val="00912A7A"/>
    <w:rsid w:val="00922A13"/>
    <w:rsid w:val="00922E91"/>
    <w:rsid w:val="009270C6"/>
    <w:rsid w:val="00927402"/>
    <w:rsid w:val="0093115F"/>
    <w:rsid w:val="00932BE8"/>
    <w:rsid w:val="009354CA"/>
    <w:rsid w:val="00965A75"/>
    <w:rsid w:val="009725D5"/>
    <w:rsid w:val="00974BCC"/>
    <w:rsid w:val="009E12CE"/>
    <w:rsid w:val="009E72CC"/>
    <w:rsid w:val="00A0645D"/>
    <w:rsid w:val="00A12BD2"/>
    <w:rsid w:val="00A352D4"/>
    <w:rsid w:val="00A7704E"/>
    <w:rsid w:val="00AB109A"/>
    <w:rsid w:val="00AB340F"/>
    <w:rsid w:val="00AC4E2E"/>
    <w:rsid w:val="00B00C1F"/>
    <w:rsid w:val="00B02E97"/>
    <w:rsid w:val="00B4211E"/>
    <w:rsid w:val="00B527C7"/>
    <w:rsid w:val="00B53670"/>
    <w:rsid w:val="00B61DDD"/>
    <w:rsid w:val="00B8119B"/>
    <w:rsid w:val="00BB5809"/>
    <w:rsid w:val="00BD2BE7"/>
    <w:rsid w:val="00BD3E0B"/>
    <w:rsid w:val="00BE61DE"/>
    <w:rsid w:val="00C057E9"/>
    <w:rsid w:val="00C2633D"/>
    <w:rsid w:val="00C7078E"/>
    <w:rsid w:val="00C71F06"/>
    <w:rsid w:val="00C85780"/>
    <w:rsid w:val="00CB35CD"/>
    <w:rsid w:val="00CB3817"/>
    <w:rsid w:val="00CE2C52"/>
    <w:rsid w:val="00CF6343"/>
    <w:rsid w:val="00D81ADE"/>
    <w:rsid w:val="00DD0D44"/>
    <w:rsid w:val="00DD2091"/>
    <w:rsid w:val="00DD5032"/>
    <w:rsid w:val="00DE224C"/>
    <w:rsid w:val="00DE47EC"/>
    <w:rsid w:val="00E01EDA"/>
    <w:rsid w:val="00E0712C"/>
    <w:rsid w:val="00E11A88"/>
    <w:rsid w:val="00E315F3"/>
    <w:rsid w:val="00E42E23"/>
    <w:rsid w:val="00E5115E"/>
    <w:rsid w:val="00E56D13"/>
    <w:rsid w:val="00E645B1"/>
    <w:rsid w:val="00E8711B"/>
    <w:rsid w:val="00E93CE9"/>
    <w:rsid w:val="00EF1A07"/>
    <w:rsid w:val="00EF376D"/>
    <w:rsid w:val="00F42689"/>
    <w:rsid w:val="00F46648"/>
    <w:rsid w:val="00F55ACD"/>
    <w:rsid w:val="00F55D83"/>
    <w:rsid w:val="00FA4E2F"/>
    <w:rsid w:val="00FE5F4B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AB765"/>
  <w15:docId w15:val="{6F9166A0-E9F2-430F-9E8D-0068ADD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26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63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D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ing.com/images/search?view=detailV2&amp;ccid=aIAp0%2fnn&amp;id=8F88721A99BBF3FF68798C97D8CF33C990EEC7A1&amp;thid=OIP.aIAp0_nnkPAbEquLcMGLMAHaEQ&amp;mediaurl=https%3a%2f%2fcdn.aarp.net%2fcontent%2fdam%2faarp%2fpolitics%2fevents-and-history%2f2016%2f04%2f1140-presidential-mothers-barbara-bush.imgcache.rev5b87454d304a3ba350e3c9d40fec75c4.web.jpg&amp;exph=655&amp;expw=1140&amp;q=presidential+mothers&amp;simid=608039649097091453&amp;selectedIndex=1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mailto:mscoble@wvmuncie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cid:b0766efe-9318-48d8-98a0-4580d22e2234@wvmuncie.com" TargetMode="External"/><Relationship Id="rId11" Type="http://schemas.openxmlformats.org/officeDocument/2006/relationships/hyperlink" Target="https://www.google.com/url?url=https://www.yellowriverfestival.com/abraham-lincoln.html&amp;rct=j&amp;frm=1&amp;q=&amp;esrc=s&amp;sa=U&amp;ved=0ahUKEwjp3PXo-M_NAhVsxoMKHVbVCkgQwW4IHDAD&amp;usg=AFQjCNH6SWxVvPyGN7AcDHPldHlarbJMvA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ED825787</Template>
  <TotalTime>661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Village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A. Scoble</dc:creator>
  <cp:lastModifiedBy>Melody A. Scoble</cp:lastModifiedBy>
  <cp:revision>20</cp:revision>
  <cp:lastPrinted>2020-01-24T19:58:00Z</cp:lastPrinted>
  <dcterms:created xsi:type="dcterms:W3CDTF">2020-01-14T21:21:00Z</dcterms:created>
  <dcterms:modified xsi:type="dcterms:W3CDTF">2020-01-24T20:09:00Z</dcterms:modified>
</cp:coreProperties>
</file>