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79" w:rsidRDefault="00711942">
      <w:pPr>
        <w:rPr>
          <w:sz w:val="30"/>
          <w:szCs w:val="30"/>
        </w:rPr>
      </w:pPr>
      <w:r w:rsidRPr="00711942">
        <w:rPr>
          <w:noProof/>
          <w:sz w:val="30"/>
          <w:szCs w:val="30"/>
        </w:rPr>
        <w:drawing>
          <wp:inline distT="0" distB="0" distL="0" distR="0" wp14:anchorId="5D5DCEB7" wp14:editId="2F87E84B">
            <wp:extent cx="5943600" cy="1677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677670"/>
                    </a:xfrm>
                    <a:prstGeom prst="rect">
                      <a:avLst/>
                    </a:prstGeom>
                  </pic:spPr>
                </pic:pic>
              </a:graphicData>
            </a:graphic>
          </wp:inline>
        </w:drawing>
      </w:r>
    </w:p>
    <w:p w:rsidR="00552756" w:rsidRDefault="00552756" w:rsidP="00552756">
      <w:pPr>
        <w:jc w:val="center"/>
        <w:rPr>
          <w:color w:val="00CC99"/>
          <w:sz w:val="40"/>
          <w:szCs w:val="40"/>
        </w:rPr>
      </w:pPr>
      <w:r w:rsidRPr="00552756">
        <w:rPr>
          <w:color w:val="00CC99"/>
          <w:sz w:val="40"/>
          <w:szCs w:val="40"/>
        </w:rPr>
        <w:t>Westmi</w:t>
      </w:r>
      <w:r w:rsidR="00CD0D64">
        <w:rPr>
          <w:color w:val="00CC99"/>
          <w:sz w:val="40"/>
          <w:szCs w:val="40"/>
        </w:rPr>
        <w:t>nster Village Resident Spotlight</w:t>
      </w:r>
    </w:p>
    <w:p w:rsidR="00CD0D64" w:rsidRPr="00CD0D64" w:rsidRDefault="00CD0D64" w:rsidP="00552756">
      <w:pPr>
        <w:jc w:val="center"/>
        <w:rPr>
          <w:color w:val="00CC99"/>
          <w:sz w:val="8"/>
          <w:szCs w:val="8"/>
        </w:rPr>
      </w:pPr>
    </w:p>
    <w:p w:rsidR="00552756" w:rsidRPr="003E456E" w:rsidRDefault="00733235" w:rsidP="00552756">
      <w:pPr>
        <w:jc w:val="both"/>
        <w:rPr>
          <w:sz w:val="28"/>
          <w:szCs w:val="28"/>
        </w:rPr>
      </w:pPr>
      <w:r w:rsidRPr="00B93627">
        <w:rPr>
          <w:noProof/>
        </w:rPr>
        <w:drawing>
          <wp:anchor distT="0" distB="0" distL="114300" distR="114300" simplePos="0" relativeHeight="251658240" behindDoc="0" locked="0" layoutInCell="1" allowOverlap="1" wp14:anchorId="0681CD38" wp14:editId="3CAA8FFF">
            <wp:simplePos x="0" y="0"/>
            <wp:positionH relativeFrom="margin">
              <wp:posOffset>-635</wp:posOffset>
            </wp:positionH>
            <wp:positionV relativeFrom="margin">
              <wp:posOffset>2092325</wp:posOffset>
            </wp:positionV>
            <wp:extent cx="1114425" cy="1314450"/>
            <wp:effectExtent l="0" t="0" r="9525" b="0"/>
            <wp:wrapSquare wrapText="bothSides"/>
            <wp:docPr id="9" name="Picture 9" descr="C:\Users\mscoble\AppData\Local\Microsoft\Windows\INetCache\Content.Outlook\J4EJP0ZF\IMG_20200219_144746~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INetCache\Content.Outlook\J4EJP0ZF\IMG_20200219_144746~2 (00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32" t="8188" r="7627" b="7602"/>
                    <a:stretch/>
                  </pic:blipFill>
                  <pic:spPr bwMode="auto">
                    <a:xfrm>
                      <a:off x="0" y="0"/>
                      <a:ext cx="111442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2756" w:rsidRPr="003E456E">
        <w:rPr>
          <w:i/>
          <w:sz w:val="28"/>
          <w:szCs w:val="28"/>
        </w:rPr>
        <w:t xml:space="preserve">Life at Westminster is what you make it. If you want to stay in your apartment and read, watch television, or just sit, you may, but there is so much more available to you. There is a wonderful variety of music programs, speakers on various topics, excursions to civic and sporting events. There are also many social events held here, such as a picnic at the gazebo during the summer. The grounds are extensive and walking the trails is good exercise. The staff is patient and friendly, and the residents become like family. – </w:t>
      </w:r>
      <w:r w:rsidR="00552756" w:rsidRPr="003E456E">
        <w:rPr>
          <w:sz w:val="28"/>
          <w:szCs w:val="28"/>
        </w:rPr>
        <w:t>Betty Arthur was born five miles from the</w:t>
      </w:r>
      <w:r w:rsidR="00CD0D64" w:rsidRPr="003E456E">
        <w:rPr>
          <w:sz w:val="28"/>
          <w:szCs w:val="28"/>
        </w:rPr>
        <w:t xml:space="preserve"> present</w:t>
      </w:r>
      <w:r w:rsidR="00552756" w:rsidRPr="003E456E">
        <w:rPr>
          <w:sz w:val="28"/>
          <w:szCs w:val="28"/>
        </w:rPr>
        <w:t xml:space="preserve"> location of Westminster Village and has lived in Indiana her entire life. She has been in all 50 states, visited extensively in Western Europe, and has </w:t>
      </w:r>
      <w:r w:rsidR="00CD0D64" w:rsidRPr="003E456E">
        <w:rPr>
          <w:sz w:val="28"/>
          <w:szCs w:val="28"/>
        </w:rPr>
        <w:t>traveled</w:t>
      </w:r>
      <w:r w:rsidR="00552756" w:rsidRPr="003E456E">
        <w:rPr>
          <w:sz w:val="28"/>
          <w:szCs w:val="28"/>
        </w:rPr>
        <w:t xml:space="preserve"> to Australia. She went to work at the Grace </w:t>
      </w:r>
      <w:proofErr w:type="spellStart"/>
      <w:r w:rsidR="00552756" w:rsidRPr="003E456E">
        <w:rPr>
          <w:sz w:val="28"/>
          <w:szCs w:val="28"/>
        </w:rPr>
        <w:t>Maring</w:t>
      </w:r>
      <w:proofErr w:type="spellEnd"/>
      <w:r w:rsidR="00552756" w:rsidRPr="003E456E">
        <w:rPr>
          <w:sz w:val="28"/>
          <w:szCs w:val="28"/>
        </w:rPr>
        <w:t xml:space="preserve"> Library the day after graduating from Muncie Central</w:t>
      </w:r>
      <w:r w:rsidR="00890F70" w:rsidRPr="003E456E">
        <w:rPr>
          <w:sz w:val="28"/>
          <w:szCs w:val="28"/>
        </w:rPr>
        <w:t xml:space="preserve">, </w:t>
      </w:r>
      <w:r w:rsidR="00552756" w:rsidRPr="003E456E">
        <w:rPr>
          <w:sz w:val="28"/>
          <w:szCs w:val="28"/>
        </w:rPr>
        <w:t>worked at the Ball State Library first as a student, then staff and finally as a member of the faculty.</w:t>
      </w:r>
      <w:r w:rsidR="00890F70" w:rsidRPr="003E456E">
        <w:rPr>
          <w:sz w:val="28"/>
          <w:szCs w:val="28"/>
        </w:rPr>
        <w:t xml:space="preserve"> She has three degrees from Ball State and retired as an Assistant Professor and Head Cataloger. Betty was married to Francis Arthur for over 64 years</w:t>
      </w:r>
      <w:r w:rsidR="00E23038">
        <w:rPr>
          <w:sz w:val="28"/>
          <w:szCs w:val="28"/>
        </w:rPr>
        <w:t xml:space="preserve"> and </w:t>
      </w:r>
      <w:r w:rsidR="00CD0D64" w:rsidRPr="003E456E">
        <w:rPr>
          <w:sz w:val="28"/>
          <w:szCs w:val="28"/>
        </w:rPr>
        <w:t>ha</w:t>
      </w:r>
      <w:r w:rsidR="00E23038">
        <w:rPr>
          <w:sz w:val="28"/>
          <w:szCs w:val="28"/>
        </w:rPr>
        <w:t>s</w:t>
      </w:r>
      <w:r w:rsidR="00CD0D64" w:rsidRPr="003E456E">
        <w:rPr>
          <w:sz w:val="28"/>
          <w:szCs w:val="28"/>
        </w:rPr>
        <w:t xml:space="preserve"> two children. She now has</w:t>
      </w:r>
      <w:r w:rsidR="00890F70" w:rsidRPr="003E456E">
        <w:rPr>
          <w:sz w:val="28"/>
          <w:szCs w:val="28"/>
        </w:rPr>
        <w:t xml:space="preserve"> four grandchildren and four great-grandchildren. Betty is the </w:t>
      </w:r>
      <w:r w:rsidR="00CD0D64" w:rsidRPr="003E456E">
        <w:rPr>
          <w:sz w:val="28"/>
          <w:szCs w:val="28"/>
        </w:rPr>
        <w:t>Chairman of the Westminster Library Committee and a</w:t>
      </w:r>
      <w:r w:rsidR="00890F70" w:rsidRPr="003E456E">
        <w:rPr>
          <w:sz w:val="28"/>
          <w:szCs w:val="28"/>
        </w:rPr>
        <w:t xml:space="preserve"> Librarian of </w:t>
      </w:r>
      <w:r w:rsidR="00CD0D64" w:rsidRPr="003E456E">
        <w:rPr>
          <w:sz w:val="28"/>
          <w:szCs w:val="28"/>
        </w:rPr>
        <w:t>Westminster’s</w:t>
      </w:r>
      <w:r w:rsidR="00890F70" w:rsidRPr="003E456E">
        <w:rPr>
          <w:sz w:val="28"/>
          <w:szCs w:val="28"/>
        </w:rPr>
        <w:t xml:space="preserve"> Mary Garr Library.</w:t>
      </w:r>
      <w:r w:rsidR="00552756" w:rsidRPr="003E456E">
        <w:rPr>
          <w:i/>
          <w:sz w:val="28"/>
          <w:szCs w:val="28"/>
        </w:rPr>
        <w:t xml:space="preserve"> </w:t>
      </w:r>
    </w:p>
    <w:p w:rsidR="00890F70" w:rsidRDefault="00890F70">
      <w:pPr>
        <w:rPr>
          <w:sz w:val="16"/>
          <w:szCs w:val="16"/>
        </w:rPr>
      </w:pPr>
      <w:r>
        <w:rPr>
          <w:sz w:val="16"/>
          <w:szCs w:val="16"/>
        </w:rPr>
        <w:t>_____________________________________________________________________________________________________________________</w:t>
      </w:r>
    </w:p>
    <w:p w:rsidR="002A1E8D" w:rsidRPr="00890F70" w:rsidRDefault="002A1E8D">
      <w:pPr>
        <w:rPr>
          <w:sz w:val="16"/>
          <w:szCs w:val="16"/>
        </w:rPr>
        <w:sectPr w:rsidR="002A1E8D" w:rsidRPr="00890F70" w:rsidSect="00B72A62">
          <w:pgSz w:w="12240" w:h="15840"/>
          <w:pgMar w:top="245" w:right="1440" w:bottom="432" w:left="1440" w:header="720" w:footer="720" w:gutter="0"/>
          <w:cols w:space="720"/>
          <w:docGrid w:linePitch="360"/>
        </w:sectPr>
      </w:pPr>
    </w:p>
    <w:p w:rsidR="00711942" w:rsidRDefault="00711942">
      <w:pPr>
        <w:rPr>
          <w:color w:val="00CC99"/>
          <w:sz w:val="36"/>
          <w:szCs w:val="36"/>
        </w:rPr>
      </w:pPr>
      <w:r w:rsidRPr="00711942">
        <w:rPr>
          <w:color w:val="00CC99"/>
          <w:sz w:val="36"/>
          <w:szCs w:val="36"/>
        </w:rPr>
        <w:t>CCRC Living – Fact vs Myth</w:t>
      </w:r>
    </w:p>
    <w:p w:rsidR="0017282E" w:rsidRPr="00711942" w:rsidRDefault="00E23038">
      <w:pPr>
        <w:rPr>
          <w:color w:val="00CC99"/>
          <w:sz w:val="36"/>
          <w:szCs w:val="36"/>
        </w:rPr>
      </w:pPr>
      <w:r w:rsidRPr="0097767C">
        <w:rPr>
          <w:noProof/>
        </w:rPr>
        <w:drawing>
          <wp:anchor distT="0" distB="0" distL="114300" distR="114300" simplePos="0" relativeHeight="251659264" behindDoc="0" locked="0" layoutInCell="1" allowOverlap="1" wp14:anchorId="73D7C29E" wp14:editId="375212FF">
            <wp:simplePos x="0" y="0"/>
            <wp:positionH relativeFrom="margin">
              <wp:posOffset>5086350</wp:posOffset>
            </wp:positionH>
            <wp:positionV relativeFrom="margin">
              <wp:posOffset>7638415</wp:posOffset>
            </wp:positionV>
            <wp:extent cx="952500" cy="1228725"/>
            <wp:effectExtent l="0" t="0" r="0" b="9525"/>
            <wp:wrapSquare wrapText="bothSides"/>
            <wp:docPr id="7" name="Picture 7" descr="C:\Users\mscoble\AppData\Local\Microsoft\Windows\INetCache\Content.Outlook\J4EJP0ZF\Noelle Gosling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INetCache\Content.Outlook\J4EJP0ZF\Noelle Gosling headsho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143" r="5691" b="9091"/>
                    <a:stretch/>
                  </pic:blipFill>
                  <pic:spPr bwMode="auto">
                    <a:xfrm>
                      <a:off x="0" y="0"/>
                      <a:ext cx="952500"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1DCB" w:rsidRPr="00CD0D64" w:rsidRDefault="00071DCB">
      <w:pPr>
        <w:rPr>
          <w:sz w:val="16"/>
          <w:szCs w:val="16"/>
        </w:rPr>
        <w:sectPr w:rsidR="00071DCB" w:rsidRPr="00CD0D64" w:rsidSect="00711942">
          <w:type w:val="continuous"/>
          <w:pgSz w:w="12240" w:h="15840"/>
          <w:pgMar w:top="432" w:right="1440" w:bottom="432" w:left="1440" w:header="720" w:footer="720" w:gutter="0"/>
          <w:cols w:num="2" w:space="720"/>
          <w:docGrid w:linePitch="360"/>
        </w:sectPr>
      </w:pPr>
    </w:p>
    <w:p w:rsidR="0017282E" w:rsidRPr="00733235" w:rsidRDefault="0017282E" w:rsidP="004552CC">
      <w:pPr>
        <w:jc w:val="both"/>
        <w:rPr>
          <w:b/>
          <w:sz w:val="18"/>
          <w:szCs w:val="18"/>
        </w:rPr>
      </w:pPr>
    </w:p>
    <w:p w:rsidR="00711942" w:rsidRPr="002A1E8D" w:rsidRDefault="00711942" w:rsidP="004552CC">
      <w:pPr>
        <w:jc w:val="both"/>
        <w:rPr>
          <w:sz w:val="28"/>
          <w:szCs w:val="28"/>
        </w:rPr>
      </w:pPr>
      <w:r w:rsidRPr="002A1E8D">
        <w:rPr>
          <w:b/>
          <w:sz w:val="28"/>
          <w:szCs w:val="28"/>
        </w:rPr>
        <w:t xml:space="preserve">Myth: </w:t>
      </w:r>
      <w:r w:rsidR="004552CC" w:rsidRPr="002A1E8D">
        <w:rPr>
          <w:b/>
          <w:i/>
          <w:sz w:val="28"/>
          <w:szCs w:val="28"/>
        </w:rPr>
        <w:t>“</w:t>
      </w:r>
      <w:r w:rsidR="004552CC" w:rsidRPr="002A1E8D">
        <w:rPr>
          <w:i/>
          <w:sz w:val="28"/>
          <w:szCs w:val="28"/>
        </w:rPr>
        <w:t>It isn’t any different from staying in my house.”</w:t>
      </w:r>
    </w:p>
    <w:p w:rsidR="00996F15" w:rsidRDefault="004552CC" w:rsidP="004552CC">
      <w:pPr>
        <w:jc w:val="both"/>
        <w:rPr>
          <w:sz w:val="30"/>
          <w:szCs w:val="30"/>
        </w:rPr>
      </w:pPr>
      <w:r w:rsidRPr="002A1E8D">
        <w:rPr>
          <w:b/>
          <w:sz w:val="28"/>
          <w:szCs w:val="28"/>
        </w:rPr>
        <w:t xml:space="preserve">Fact: </w:t>
      </w:r>
      <w:r w:rsidRPr="002A1E8D">
        <w:rPr>
          <w:sz w:val="28"/>
          <w:szCs w:val="28"/>
        </w:rPr>
        <w:t>The many on-site services, amenities and conveniences you gain at a senior living community make life easier. For example, the amenities at Westminster Village include a bank, beauty salon, Village Shoppe, library, various dining options, transportation, on-site nurses</w:t>
      </w:r>
      <w:r w:rsidR="00996F15" w:rsidRPr="002A1E8D">
        <w:rPr>
          <w:sz w:val="28"/>
          <w:szCs w:val="28"/>
        </w:rPr>
        <w:t>, scheduled events, dances,</w:t>
      </w:r>
      <w:r w:rsidRPr="002A1E8D">
        <w:rPr>
          <w:sz w:val="28"/>
          <w:szCs w:val="28"/>
        </w:rPr>
        <w:t xml:space="preserve"> and more. Also, you gain more time to enjoy the things you love to do when you move to a maintenance-free apartment in a senior living community. Downsizing to an independent apartment can </w:t>
      </w:r>
      <w:r w:rsidRPr="002A1E8D">
        <w:rPr>
          <w:sz w:val="28"/>
          <w:szCs w:val="28"/>
        </w:rPr>
        <w:t>relieve you of the stress and burden that comes with maintaining a home, especially a home where you don’t use the majority of the space anymore.</w:t>
      </w:r>
    </w:p>
    <w:p w:rsidR="004552CC" w:rsidRPr="0017282E" w:rsidRDefault="004552CC" w:rsidP="004552CC">
      <w:pPr>
        <w:jc w:val="both"/>
        <w:rPr>
          <w:b/>
          <w:sz w:val="12"/>
          <w:szCs w:val="12"/>
        </w:rPr>
      </w:pPr>
      <w:r>
        <w:rPr>
          <w:sz w:val="30"/>
          <w:szCs w:val="30"/>
        </w:rPr>
        <w:t xml:space="preserve"> </w:t>
      </w:r>
      <w:r w:rsidRPr="004552CC">
        <w:rPr>
          <w:b/>
          <w:sz w:val="30"/>
          <w:szCs w:val="30"/>
        </w:rPr>
        <w:t xml:space="preserve"> </w:t>
      </w:r>
    </w:p>
    <w:p w:rsidR="00996F15" w:rsidRPr="00CD0D64" w:rsidRDefault="00996F15" w:rsidP="00996F15">
      <w:pPr>
        <w:jc w:val="center"/>
        <w:rPr>
          <w:color w:val="00CC99"/>
          <w:sz w:val="36"/>
          <w:szCs w:val="36"/>
        </w:rPr>
      </w:pPr>
      <w:r w:rsidRPr="00CD0D64">
        <w:rPr>
          <w:color w:val="00CC99"/>
          <w:sz w:val="36"/>
          <w:szCs w:val="36"/>
        </w:rPr>
        <w:t>Friends of the Orchestra</w:t>
      </w:r>
    </w:p>
    <w:p w:rsidR="00177343" w:rsidRPr="00177343" w:rsidRDefault="00177343" w:rsidP="00996F15">
      <w:pPr>
        <w:jc w:val="center"/>
        <w:rPr>
          <w:sz w:val="8"/>
          <w:szCs w:val="8"/>
        </w:rPr>
      </w:pPr>
    </w:p>
    <w:p w:rsidR="00F97C20" w:rsidRDefault="0031639F" w:rsidP="00996F15">
      <w:pPr>
        <w:jc w:val="both"/>
        <w:rPr>
          <w:sz w:val="30"/>
          <w:szCs w:val="30"/>
        </w:rPr>
      </w:pPr>
      <w:r>
        <w:rPr>
          <w:sz w:val="30"/>
          <w:szCs w:val="30"/>
        </w:rPr>
        <w:t>Sunday, March 1</w:t>
      </w:r>
      <w:r w:rsidRPr="0031639F">
        <w:rPr>
          <w:sz w:val="30"/>
          <w:szCs w:val="30"/>
          <w:vertAlign w:val="superscript"/>
        </w:rPr>
        <w:t>st</w:t>
      </w:r>
      <w:r>
        <w:rPr>
          <w:sz w:val="30"/>
          <w:szCs w:val="30"/>
        </w:rPr>
        <w:t xml:space="preserve">, 7:00 pm, </w:t>
      </w:r>
      <w:r w:rsidR="00F97C20">
        <w:rPr>
          <w:sz w:val="30"/>
          <w:szCs w:val="30"/>
        </w:rPr>
        <w:t>Westminster Village</w:t>
      </w:r>
      <w:r w:rsidR="00553616">
        <w:rPr>
          <w:sz w:val="30"/>
          <w:szCs w:val="30"/>
        </w:rPr>
        <w:t xml:space="preserve"> </w:t>
      </w:r>
      <w:r>
        <w:rPr>
          <w:sz w:val="30"/>
          <w:szCs w:val="30"/>
        </w:rPr>
        <w:t xml:space="preserve">and the MSO present the second concert of our “Friends of the Orchestra” series, a memorable performance featuring </w:t>
      </w:r>
      <w:r w:rsidR="00F97C20">
        <w:rPr>
          <w:sz w:val="30"/>
          <w:szCs w:val="30"/>
        </w:rPr>
        <w:t xml:space="preserve">Noelle </w:t>
      </w:r>
      <w:proofErr w:type="spellStart"/>
      <w:r w:rsidR="00F97C20">
        <w:rPr>
          <w:sz w:val="30"/>
          <w:szCs w:val="30"/>
        </w:rPr>
        <w:t>Tretick</w:t>
      </w:r>
      <w:proofErr w:type="spellEnd"/>
      <w:r w:rsidR="00F97C20">
        <w:rPr>
          <w:sz w:val="30"/>
          <w:szCs w:val="30"/>
        </w:rPr>
        <w:t xml:space="preserve"> Gosling,</w:t>
      </w:r>
      <w:r>
        <w:rPr>
          <w:sz w:val="30"/>
          <w:szCs w:val="30"/>
        </w:rPr>
        <w:t xml:space="preserve"> violinist and </w:t>
      </w:r>
      <w:r w:rsidR="00F97C20">
        <w:rPr>
          <w:sz w:val="30"/>
          <w:szCs w:val="30"/>
        </w:rPr>
        <w:t xml:space="preserve"> </w:t>
      </w:r>
      <w:r w:rsidR="002A1E8D" w:rsidRPr="002A1E8D">
        <w:rPr>
          <w:sz w:val="28"/>
          <w:szCs w:val="28"/>
        </w:rPr>
        <w:t xml:space="preserve">MSO </w:t>
      </w:r>
      <w:r w:rsidR="002A1E8D" w:rsidRPr="002A1E8D">
        <w:rPr>
          <w:sz w:val="28"/>
          <w:szCs w:val="28"/>
        </w:rPr>
        <w:lastRenderedPageBreak/>
        <w:t>Concertmaster</w:t>
      </w:r>
      <w:r w:rsidR="00E23038">
        <w:rPr>
          <w:sz w:val="28"/>
          <w:szCs w:val="28"/>
        </w:rPr>
        <w:t>,</w:t>
      </w:r>
      <w:r w:rsidR="002A1E8D" w:rsidRPr="002A1E8D">
        <w:rPr>
          <w:sz w:val="28"/>
          <w:szCs w:val="28"/>
        </w:rPr>
        <w:t xml:space="preserve"> and Jim </w:t>
      </w:r>
      <w:proofErr w:type="spellStart"/>
      <w:r w:rsidR="002A1E8D" w:rsidRPr="002A1E8D">
        <w:rPr>
          <w:sz w:val="28"/>
          <w:szCs w:val="28"/>
        </w:rPr>
        <w:t>R</w:t>
      </w:r>
      <w:r>
        <w:rPr>
          <w:sz w:val="28"/>
          <w:szCs w:val="28"/>
        </w:rPr>
        <w:t>hinehart</w:t>
      </w:r>
      <w:proofErr w:type="spellEnd"/>
      <w:r>
        <w:rPr>
          <w:sz w:val="28"/>
          <w:szCs w:val="28"/>
        </w:rPr>
        <w:t>, MSO Principal Pianist.</w:t>
      </w:r>
      <w:r w:rsidR="002A1E8D" w:rsidRPr="002A1E8D">
        <w:rPr>
          <w:sz w:val="28"/>
          <w:szCs w:val="28"/>
        </w:rPr>
        <w:t xml:space="preserve"> Noelle l</w:t>
      </w:r>
      <w:r>
        <w:rPr>
          <w:sz w:val="28"/>
          <w:szCs w:val="28"/>
        </w:rPr>
        <w:t xml:space="preserve">ives and works in Indianapolis and </w:t>
      </w:r>
      <w:r w:rsidR="002A1E8D" w:rsidRPr="002A1E8D">
        <w:rPr>
          <w:sz w:val="28"/>
          <w:szCs w:val="28"/>
        </w:rPr>
        <w:t xml:space="preserve">has </w:t>
      </w:r>
      <w:r w:rsidR="00E23038" w:rsidRPr="0097767C">
        <w:rPr>
          <w:noProof/>
        </w:rPr>
        <w:drawing>
          <wp:anchor distT="0" distB="0" distL="114300" distR="114300" simplePos="0" relativeHeight="251654144" behindDoc="0" locked="0" layoutInCell="1" allowOverlap="1" wp14:anchorId="119F3ED7" wp14:editId="253A7FE5">
            <wp:simplePos x="0" y="0"/>
            <wp:positionH relativeFrom="margin">
              <wp:posOffset>0</wp:posOffset>
            </wp:positionH>
            <wp:positionV relativeFrom="margin">
              <wp:posOffset>725805</wp:posOffset>
            </wp:positionV>
            <wp:extent cx="1066800" cy="1438275"/>
            <wp:effectExtent l="0" t="0" r="0" b="9525"/>
            <wp:wrapSquare wrapText="bothSides"/>
            <wp:docPr id="6" name="Picture 6" descr="C:\Users\mscoble\AppData\Local\Microsoft\Windows\INetCache\Content.Outlook\J4EJP0ZF\Jim Rhinehart pic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INetCache\Content.Outlook\J4EJP0ZF\Jim Rhinehart pic 202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145" t="9091" b="12626"/>
                    <a:stretch/>
                  </pic:blipFill>
                  <pic:spPr bwMode="auto">
                    <a:xfrm>
                      <a:off x="0" y="0"/>
                      <a:ext cx="106680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1E8D" w:rsidRPr="002A1E8D">
        <w:rPr>
          <w:sz w:val="28"/>
          <w:szCs w:val="28"/>
        </w:rPr>
        <w:t xml:space="preserve">toured with many celebrities such as Stevie Wonder, Josh </w:t>
      </w:r>
      <w:proofErr w:type="spellStart"/>
      <w:r w:rsidR="002A1E8D" w:rsidRPr="002A1E8D">
        <w:rPr>
          <w:sz w:val="28"/>
          <w:szCs w:val="28"/>
        </w:rPr>
        <w:t>Gorban</w:t>
      </w:r>
      <w:proofErr w:type="spellEnd"/>
      <w:r w:rsidR="002A1E8D" w:rsidRPr="002A1E8D">
        <w:rPr>
          <w:sz w:val="28"/>
          <w:szCs w:val="28"/>
        </w:rPr>
        <w:t xml:space="preserve">, Harry </w:t>
      </w:r>
      <w:proofErr w:type="spellStart"/>
      <w:r w:rsidR="002A1E8D" w:rsidRPr="002A1E8D">
        <w:rPr>
          <w:sz w:val="28"/>
          <w:szCs w:val="28"/>
        </w:rPr>
        <w:t>Connick</w:t>
      </w:r>
      <w:proofErr w:type="spellEnd"/>
      <w:r w:rsidR="002A1E8D" w:rsidRPr="002A1E8D">
        <w:rPr>
          <w:sz w:val="28"/>
          <w:szCs w:val="28"/>
        </w:rPr>
        <w:t xml:space="preserve"> Jr, and many more. Jim is a pianist, composer and teacher at BSU. He received his doctorate in Theory and Composition from Ball State.</w:t>
      </w:r>
      <w:r w:rsidR="003E456E">
        <w:rPr>
          <w:sz w:val="28"/>
          <w:szCs w:val="28"/>
        </w:rPr>
        <w:t xml:space="preserve"> </w:t>
      </w:r>
      <w:r w:rsidR="00E23038">
        <w:rPr>
          <w:sz w:val="28"/>
          <w:szCs w:val="28"/>
        </w:rPr>
        <w:t>In addition to music, Jim enjoys walking, sausage-making and cooking.</w:t>
      </w:r>
    </w:p>
    <w:p w:rsidR="00996F15" w:rsidRPr="0017282E" w:rsidRDefault="00177343" w:rsidP="00996F15">
      <w:pPr>
        <w:jc w:val="both"/>
        <w:rPr>
          <w:sz w:val="16"/>
          <w:szCs w:val="16"/>
        </w:rPr>
      </w:pPr>
      <w:r>
        <w:rPr>
          <w:sz w:val="30"/>
          <w:szCs w:val="30"/>
        </w:rPr>
        <w:t xml:space="preserve"> </w:t>
      </w:r>
    </w:p>
    <w:p w:rsidR="00F97C20" w:rsidRPr="00F97C20" w:rsidRDefault="00F97C20" w:rsidP="00F97C20">
      <w:pPr>
        <w:jc w:val="center"/>
        <w:rPr>
          <w:color w:val="00CC99"/>
          <w:sz w:val="40"/>
          <w:szCs w:val="40"/>
        </w:rPr>
      </w:pPr>
      <w:r w:rsidRPr="00F97C20">
        <w:rPr>
          <w:color w:val="00CC99"/>
          <w:sz w:val="40"/>
          <w:szCs w:val="40"/>
        </w:rPr>
        <w:t>Eastern Gate Quartet</w:t>
      </w:r>
    </w:p>
    <w:p w:rsidR="00F97C20" w:rsidRPr="00F97C20" w:rsidRDefault="00F97C20" w:rsidP="00F97C20">
      <w:pPr>
        <w:jc w:val="center"/>
        <w:rPr>
          <w:sz w:val="8"/>
          <w:szCs w:val="8"/>
        </w:rPr>
      </w:pPr>
    </w:p>
    <w:p w:rsidR="00F97C20" w:rsidRPr="00553616" w:rsidRDefault="0062412E" w:rsidP="00F97C20">
      <w:pPr>
        <w:jc w:val="both"/>
        <w:rPr>
          <w:sz w:val="28"/>
          <w:szCs w:val="28"/>
        </w:rPr>
      </w:pPr>
      <w:r w:rsidRPr="000F4E3E">
        <w:rPr>
          <w:noProof/>
        </w:rPr>
        <w:drawing>
          <wp:anchor distT="0" distB="0" distL="114300" distR="114300" simplePos="0" relativeHeight="251662336" behindDoc="0" locked="0" layoutInCell="1" allowOverlap="1">
            <wp:simplePos x="0" y="0"/>
            <wp:positionH relativeFrom="column">
              <wp:posOffset>1714500</wp:posOffset>
            </wp:positionH>
            <wp:positionV relativeFrom="paragraph">
              <wp:posOffset>244475</wp:posOffset>
            </wp:positionV>
            <wp:extent cx="1019175" cy="962025"/>
            <wp:effectExtent l="0" t="0" r="9525" b="9525"/>
            <wp:wrapSquare wrapText="bothSides"/>
            <wp:docPr id="12" name="Picture 12" descr="C:\Users\mscoble\AppData\Local\Microsoft\Windows\INetCache\Content.Outlook\J4EJP0ZF\75429702_1872818372864966_63191058398104780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INetCache\Content.Outlook\J4EJP0ZF\75429702_1872818372864966_6319105839810478080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566" b="5295"/>
                    <a:stretch/>
                  </pic:blipFill>
                  <pic:spPr bwMode="auto">
                    <a:xfrm>
                      <a:off x="0" y="0"/>
                      <a:ext cx="1019175" cy="96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7C20" w:rsidRPr="00553616">
        <w:rPr>
          <w:sz w:val="28"/>
          <w:szCs w:val="28"/>
        </w:rPr>
        <w:t>Westminster Village will host the Eastern Gate Quartet</w:t>
      </w:r>
      <w:r w:rsidR="00243A8E">
        <w:rPr>
          <w:sz w:val="28"/>
          <w:szCs w:val="28"/>
        </w:rPr>
        <w:t>, a Southern Gospel Quarter, proclaiming the Good News on our Lord and Savior Jesus Christ. The concert will be</w:t>
      </w:r>
      <w:r w:rsidR="00F97C20" w:rsidRPr="00553616">
        <w:rPr>
          <w:sz w:val="28"/>
          <w:szCs w:val="28"/>
        </w:rPr>
        <w:t xml:space="preserve"> Thursday,</w:t>
      </w:r>
      <w:r w:rsidR="00882273" w:rsidRPr="00882273">
        <w:rPr>
          <w:noProof/>
        </w:rPr>
        <w:t xml:space="preserve"> </w:t>
      </w:r>
      <w:r w:rsidR="00F97C20" w:rsidRPr="00553616">
        <w:rPr>
          <w:sz w:val="28"/>
          <w:szCs w:val="28"/>
        </w:rPr>
        <w:t xml:space="preserve">  March 5</w:t>
      </w:r>
      <w:r w:rsidR="00F97C20" w:rsidRPr="00553616">
        <w:rPr>
          <w:sz w:val="28"/>
          <w:szCs w:val="28"/>
          <w:vertAlign w:val="superscript"/>
        </w:rPr>
        <w:t>th</w:t>
      </w:r>
      <w:r w:rsidR="00F97C20" w:rsidRPr="00553616">
        <w:rPr>
          <w:sz w:val="28"/>
          <w:szCs w:val="28"/>
        </w:rPr>
        <w:t>, at 7:00 pm.</w:t>
      </w:r>
    </w:p>
    <w:p w:rsidR="00836068" w:rsidRPr="0017282E" w:rsidRDefault="00836068" w:rsidP="00996F15">
      <w:pPr>
        <w:jc w:val="both"/>
        <w:rPr>
          <w:sz w:val="16"/>
          <w:szCs w:val="16"/>
        </w:rPr>
      </w:pPr>
    </w:p>
    <w:p w:rsidR="00836068" w:rsidRPr="00243A8E" w:rsidRDefault="00836068" w:rsidP="00836068">
      <w:pPr>
        <w:jc w:val="center"/>
        <w:rPr>
          <w:color w:val="00CC99"/>
          <w:sz w:val="40"/>
          <w:szCs w:val="40"/>
        </w:rPr>
      </w:pPr>
      <w:r w:rsidRPr="00243A8E">
        <w:rPr>
          <w:color w:val="00CC99"/>
          <w:sz w:val="40"/>
          <w:szCs w:val="40"/>
        </w:rPr>
        <w:t>History of Social Service</w:t>
      </w:r>
      <w:r w:rsidR="00CD0D64" w:rsidRPr="00243A8E">
        <w:rPr>
          <w:color w:val="00CC99"/>
          <w:sz w:val="40"/>
          <w:szCs w:val="40"/>
        </w:rPr>
        <w:t>s</w:t>
      </w:r>
      <w:r w:rsidRPr="00243A8E">
        <w:rPr>
          <w:color w:val="00CC99"/>
          <w:sz w:val="40"/>
          <w:szCs w:val="40"/>
        </w:rPr>
        <w:t xml:space="preserve"> </w:t>
      </w:r>
    </w:p>
    <w:p w:rsidR="00836068" w:rsidRPr="00243A8E" w:rsidRDefault="00836068" w:rsidP="00836068">
      <w:pPr>
        <w:jc w:val="center"/>
        <w:rPr>
          <w:color w:val="00CC99"/>
          <w:sz w:val="40"/>
          <w:szCs w:val="40"/>
        </w:rPr>
      </w:pPr>
      <w:proofErr w:type="gramStart"/>
      <w:r w:rsidRPr="00243A8E">
        <w:rPr>
          <w:color w:val="00CC99"/>
          <w:sz w:val="40"/>
          <w:szCs w:val="40"/>
        </w:rPr>
        <w:t>in</w:t>
      </w:r>
      <w:proofErr w:type="gramEnd"/>
      <w:r w:rsidRPr="00243A8E">
        <w:rPr>
          <w:color w:val="00CC99"/>
          <w:sz w:val="40"/>
          <w:szCs w:val="40"/>
        </w:rPr>
        <w:t xml:space="preserve"> Muncie</w:t>
      </w:r>
    </w:p>
    <w:p w:rsidR="00836068" w:rsidRPr="00553616" w:rsidRDefault="00836068" w:rsidP="00836068">
      <w:pPr>
        <w:jc w:val="center"/>
        <w:rPr>
          <w:sz w:val="8"/>
          <w:szCs w:val="8"/>
        </w:rPr>
      </w:pPr>
    </w:p>
    <w:p w:rsidR="00836068" w:rsidRPr="002A1E8D" w:rsidRDefault="00243A8E" w:rsidP="00836068">
      <w:pPr>
        <w:jc w:val="both"/>
        <w:rPr>
          <w:sz w:val="28"/>
          <w:szCs w:val="28"/>
        </w:rPr>
      </w:pPr>
      <w:r>
        <w:rPr>
          <w:rFonts w:ascii="Arial" w:hAnsi="Arial" w:cs="Arial"/>
          <w:noProof/>
          <w:color w:val="FFFFFF"/>
          <w:sz w:val="20"/>
          <w:szCs w:val="20"/>
        </w:rPr>
        <w:drawing>
          <wp:anchor distT="0" distB="0" distL="114300" distR="114300" simplePos="0" relativeHeight="251655168" behindDoc="0" locked="0" layoutInCell="1" allowOverlap="1" wp14:anchorId="2227B21E" wp14:editId="67E8EF8E">
            <wp:simplePos x="0" y="0"/>
            <wp:positionH relativeFrom="margin">
              <wp:posOffset>9525</wp:posOffset>
            </wp:positionH>
            <wp:positionV relativeFrom="margin">
              <wp:posOffset>7640955</wp:posOffset>
            </wp:positionV>
            <wp:extent cx="1609725" cy="1504950"/>
            <wp:effectExtent l="0" t="0" r="9525"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7658" t="13333" r="17187" b="17500"/>
                    <a:stretch/>
                  </pic:blipFill>
                  <pic:spPr bwMode="auto">
                    <a:xfrm>
                      <a:off x="0" y="0"/>
                      <a:ext cx="1609725" cy="150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6068" w:rsidRPr="002A1E8D">
        <w:rPr>
          <w:sz w:val="28"/>
          <w:szCs w:val="28"/>
        </w:rPr>
        <w:t>On Monday, March 9</w:t>
      </w:r>
      <w:r w:rsidR="00836068" w:rsidRPr="002A1E8D">
        <w:rPr>
          <w:sz w:val="28"/>
          <w:szCs w:val="28"/>
          <w:vertAlign w:val="superscript"/>
        </w:rPr>
        <w:t>th</w:t>
      </w:r>
      <w:r w:rsidR="00836068" w:rsidRPr="002A1E8D">
        <w:rPr>
          <w:sz w:val="28"/>
          <w:szCs w:val="28"/>
        </w:rPr>
        <w:t xml:space="preserve">, at 2:00 pm, Dr. James Connolly and Dr. Warren Vander Hill, will be here to </w:t>
      </w:r>
      <w:r w:rsidR="002A1E8D" w:rsidRPr="002A1E8D">
        <w:rPr>
          <w:sz w:val="28"/>
          <w:szCs w:val="28"/>
        </w:rPr>
        <w:t>present</w:t>
      </w:r>
      <w:r w:rsidR="00836068" w:rsidRPr="002A1E8D">
        <w:rPr>
          <w:sz w:val="28"/>
          <w:szCs w:val="28"/>
        </w:rPr>
        <w:t xml:space="preserve"> the</w:t>
      </w:r>
      <w:r w:rsidR="002A1E8D" w:rsidRPr="002A1E8D">
        <w:rPr>
          <w:sz w:val="28"/>
          <w:szCs w:val="28"/>
        </w:rPr>
        <w:t>,</w:t>
      </w:r>
      <w:r w:rsidR="00836068" w:rsidRPr="002A1E8D">
        <w:rPr>
          <w:sz w:val="28"/>
          <w:szCs w:val="28"/>
        </w:rPr>
        <w:t xml:space="preserve"> “</w:t>
      </w:r>
      <w:r w:rsidR="00836068" w:rsidRPr="002A1E8D">
        <w:rPr>
          <w:i/>
          <w:sz w:val="28"/>
          <w:szCs w:val="28"/>
        </w:rPr>
        <w:t>History of Social Services in Muncie</w:t>
      </w:r>
      <w:r w:rsidR="00836068" w:rsidRPr="002A1E8D">
        <w:rPr>
          <w:sz w:val="28"/>
          <w:szCs w:val="28"/>
        </w:rPr>
        <w:t>.” Dr. Connolly is the Geor</w:t>
      </w:r>
      <w:r w:rsidR="00010F19">
        <w:rPr>
          <w:sz w:val="28"/>
          <w:szCs w:val="28"/>
        </w:rPr>
        <w:t>ge and Frances Ball Distinguishe</w:t>
      </w:r>
      <w:r w:rsidR="00836068" w:rsidRPr="002A1E8D">
        <w:rPr>
          <w:sz w:val="28"/>
          <w:szCs w:val="28"/>
        </w:rPr>
        <w:t xml:space="preserve">d Professor of History, Director of the Center for Middletown Studies and co-director of Digital Scholarship Lab. Dr. Hill is the </w:t>
      </w:r>
      <w:r w:rsidR="00E23038">
        <w:rPr>
          <w:sz w:val="28"/>
          <w:szCs w:val="28"/>
        </w:rPr>
        <w:t>P</w:t>
      </w:r>
      <w:r w:rsidR="00836068" w:rsidRPr="002A1E8D">
        <w:rPr>
          <w:sz w:val="28"/>
          <w:szCs w:val="28"/>
        </w:rPr>
        <w:t xml:space="preserve">rovost </w:t>
      </w:r>
      <w:r w:rsidR="00E23038">
        <w:rPr>
          <w:sz w:val="28"/>
          <w:szCs w:val="28"/>
        </w:rPr>
        <w:t>E</w:t>
      </w:r>
      <w:r w:rsidR="00836068" w:rsidRPr="002A1E8D">
        <w:rPr>
          <w:sz w:val="28"/>
          <w:szCs w:val="28"/>
        </w:rPr>
        <w:t xml:space="preserve">meritus, Ball State University. In </w:t>
      </w:r>
      <w:r w:rsidR="00836068" w:rsidRPr="002A1E8D">
        <w:rPr>
          <w:sz w:val="28"/>
          <w:szCs w:val="28"/>
        </w:rPr>
        <w:t xml:space="preserve">2019, the Center for Middletown Studies completed the Nonprofit Social Studies in Muncie Oral History Project. </w:t>
      </w:r>
    </w:p>
    <w:p w:rsidR="00CE6BE6" w:rsidRPr="00E23038" w:rsidRDefault="00CE6BE6" w:rsidP="00996F15">
      <w:pPr>
        <w:jc w:val="both"/>
        <w:rPr>
          <w:sz w:val="8"/>
          <w:szCs w:val="8"/>
        </w:rPr>
      </w:pPr>
    </w:p>
    <w:p w:rsidR="00CE6BE6" w:rsidRPr="00CD0D64" w:rsidRDefault="00CE6BE6" w:rsidP="00CE6BE6">
      <w:pPr>
        <w:jc w:val="center"/>
        <w:rPr>
          <w:i/>
          <w:color w:val="00CC99"/>
          <w:sz w:val="36"/>
          <w:szCs w:val="36"/>
        </w:rPr>
      </w:pPr>
      <w:r w:rsidRPr="00CD0D64">
        <w:rPr>
          <w:i/>
          <w:color w:val="00CC99"/>
          <w:sz w:val="36"/>
          <w:szCs w:val="36"/>
        </w:rPr>
        <w:t>“The Real St. Patrick”</w:t>
      </w:r>
    </w:p>
    <w:p w:rsidR="00781D02" w:rsidRPr="0017282E" w:rsidRDefault="00781D02" w:rsidP="00CE6BE6">
      <w:pPr>
        <w:jc w:val="center"/>
        <w:rPr>
          <w:sz w:val="8"/>
          <w:szCs w:val="8"/>
        </w:rPr>
      </w:pPr>
    </w:p>
    <w:p w:rsidR="00CE6BE6" w:rsidRPr="002A1E8D" w:rsidRDefault="00243A8E" w:rsidP="00CE6BE6">
      <w:pPr>
        <w:jc w:val="both"/>
        <w:rPr>
          <w:sz w:val="28"/>
          <w:szCs w:val="28"/>
        </w:rPr>
      </w:pPr>
      <w:r>
        <w:rPr>
          <w:rFonts w:ascii="Arial" w:hAnsi="Arial" w:cs="Arial"/>
          <w:noProof/>
          <w:color w:val="FFFFFF"/>
          <w:sz w:val="20"/>
          <w:szCs w:val="20"/>
        </w:rPr>
        <w:drawing>
          <wp:anchor distT="0" distB="0" distL="114300" distR="114300" simplePos="0" relativeHeight="251661312" behindDoc="0" locked="0" layoutInCell="1" allowOverlap="1" wp14:anchorId="0C7637B8" wp14:editId="2E444FDB">
            <wp:simplePos x="0" y="0"/>
            <wp:positionH relativeFrom="margin">
              <wp:posOffset>3276600</wp:posOffset>
            </wp:positionH>
            <wp:positionV relativeFrom="margin">
              <wp:posOffset>2506980</wp:posOffset>
            </wp:positionV>
            <wp:extent cx="1181100" cy="17145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BE6" w:rsidRPr="002A1E8D">
        <w:rPr>
          <w:sz w:val="28"/>
          <w:szCs w:val="28"/>
        </w:rPr>
        <w:t xml:space="preserve">What was St. Patrick’s birth name? Was he born in Ireland? To find out the answers to these questions and </w:t>
      </w:r>
      <w:r w:rsidR="00CD0D64" w:rsidRPr="002A1E8D">
        <w:rPr>
          <w:sz w:val="28"/>
          <w:szCs w:val="28"/>
        </w:rPr>
        <w:t>the true story of Saint</w:t>
      </w:r>
      <w:r w:rsidR="00CE6BE6" w:rsidRPr="002A1E8D">
        <w:rPr>
          <w:sz w:val="28"/>
          <w:szCs w:val="28"/>
        </w:rPr>
        <w:t xml:space="preserve"> Patrick, </w:t>
      </w:r>
      <w:r w:rsidR="00E23038">
        <w:rPr>
          <w:sz w:val="28"/>
          <w:szCs w:val="28"/>
        </w:rPr>
        <w:t>join us for this</w:t>
      </w:r>
      <w:r w:rsidR="00CE6BE6" w:rsidRPr="002A1E8D">
        <w:rPr>
          <w:sz w:val="28"/>
          <w:szCs w:val="28"/>
        </w:rPr>
        <w:t xml:space="preserve"> presentation, </w:t>
      </w:r>
      <w:r w:rsidR="00CE6BE6" w:rsidRPr="002A1E8D">
        <w:rPr>
          <w:i/>
          <w:sz w:val="28"/>
          <w:szCs w:val="28"/>
        </w:rPr>
        <w:t xml:space="preserve">“The Real St. Patrick”, </w:t>
      </w:r>
      <w:r w:rsidR="002A1E8D" w:rsidRPr="002A1E8D">
        <w:rPr>
          <w:sz w:val="28"/>
          <w:szCs w:val="28"/>
        </w:rPr>
        <w:t>presented</w:t>
      </w:r>
      <w:r w:rsidR="00CE6BE6" w:rsidRPr="002A1E8D">
        <w:rPr>
          <w:sz w:val="28"/>
          <w:szCs w:val="28"/>
        </w:rPr>
        <w:t xml:space="preserve"> Dr. Frederick </w:t>
      </w:r>
      <w:proofErr w:type="spellStart"/>
      <w:r w:rsidR="00CE6BE6" w:rsidRPr="002A1E8D">
        <w:rPr>
          <w:sz w:val="28"/>
          <w:szCs w:val="28"/>
        </w:rPr>
        <w:t>Suppe</w:t>
      </w:r>
      <w:proofErr w:type="spellEnd"/>
      <w:r w:rsidR="00CE6BE6" w:rsidRPr="002A1E8D">
        <w:rPr>
          <w:sz w:val="28"/>
          <w:szCs w:val="28"/>
        </w:rPr>
        <w:t>, an Associate Professor of History at Ball State and a Medieval Historian, on Tuesday, March 17</w:t>
      </w:r>
      <w:r w:rsidR="00CE6BE6" w:rsidRPr="002A1E8D">
        <w:rPr>
          <w:sz w:val="28"/>
          <w:szCs w:val="28"/>
          <w:vertAlign w:val="superscript"/>
        </w:rPr>
        <w:t>th</w:t>
      </w:r>
      <w:r w:rsidR="00CE6BE6" w:rsidRPr="002A1E8D">
        <w:rPr>
          <w:sz w:val="28"/>
          <w:szCs w:val="28"/>
        </w:rPr>
        <w:t>, at 2:00 pm.</w:t>
      </w:r>
    </w:p>
    <w:p w:rsidR="002A1E8D" w:rsidRPr="0062412E" w:rsidRDefault="002A1E8D" w:rsidP="00CE6BE6">
      <w:pPr>
        <w:jc w:val="both"/>
        <w:rPr>
          <w:sz w:val="20"/>
          <w:szCs w:val="20"/>
        </w:rPr>
      </w:pPr>
    </w:p>
    <w:p w:rsidR="002A1E8D" w:rsidRPr="00010F19" w:rsidRDefault="002A1E8D" w:rsidP="00CE6BE6">
      <w:pPr>
        <w:jc w:val="both"/>
        <w:rPr>
          <w:b/>
          <w:sz w:val="28"/>
          <w:szCs w:val="28"/>
        </w:rPr>
      </w:pPr>
      <w:r w:rsidRPr="00010F19">
        <w:rPr>
          <w:b/>
          <w:sz w:val="28"/>
          <w:szCs w:val="28"/>
        </w:rPr>
        <w:t xml:space="preserve">All feature events are </w:t>
      </w:r>
      <w:r w:rsidR="00E23038" w:rsidRPr="00010F19">
        <w:rPr>
          <w:b/>
          <w:sz w:val="28"/>
          <w:szCs w:val="28"/>
        </w:rPr>
        <w:t>FREE</w:t>
      </w:r>
      <w:r w:rsidRPr="00010F19">
        <w:rPr>
          <w:b/>
          <w:sz w:val="28"/>
          <w:szCs w:val="28"/>
        </w:rPr>
        <w:t xml:space="preserve"> and open to the public, and held in our Legacy Commons Event Hall. Enjoy refreshments at all of the events.</w:t>
      </w:r>
    </w:p>
    <w:p w:rsidR="00882273" w:rsidRPr="0062412E" w:rsidRDefault="00882273" w:rsidP="00CE6BE6">
      <w:pPr>
        <w:jc w:val="both"/>
        <w:rPr>
          <w:sz w:val="20"/>
          <w:szCs w:val="20"/>
        </w:rPr>
      </w:pPr>
    </w:p>
    <w:p w:rsidR="00243A8E" w:rsidRPr="00243A8E" w:rsidRDefault="00243A8E" w:rsidP="00243A8E">
      <w:pPr>
        <w:pBdr>
          <w:top w:val="single" w:sz="12" w:space="0" w:color="00CC99"/>
          <w:left w:val="single" w:sz="12" w:space="4" w:color="00CC99"/>
          <w:bottom w:val="single" w:sz="12" w:space="1" w:color="00CC99"/>
          <w:right w:val="single" w:sz="12" w:space="4" w:color="00CC99"/>
        </w:pBdr>
        <w:jc w:val="both"/>
        <w:rPr>
          <w:sz w:val="8"/>
          <w:szCs w:val="8"/>
        </w:rPr>
      </w:pPr>
    </w:p>
    <w:p w:rsidR="00882273" w:rsidRPr="002A1E8D" w:rsidRDefault="00243A8E" w:rsidP="00243A8E">
      <w:pPr>
        <w:pBdr>
          <w:top w:val="single" w:sz="12" w:space="0" w:color="00CC99"/>
          <w:left w:val="single" w:sz="12" w:space="4" w:color="00CC99"/>
          <w:bottom w:val="single" w:sz="12" w:space="1" w:color="00CC99"/>
          <w:right w:val="single" w:sz="12" w:space="4" w:color="00CC99"/>
        </w:pBdr>
        <w:jc w:val="both"/>
        <w:rPr>
          <w:sz w:val="28"/>
          <w:szCs w:val="28"/>
        </w:rPr>
      </w:pPr>
      <w:r>
        <w:rPr>
          <w:sz w:val="28"/>
          <w:szCs w:val="28"/>
        </w:rPr>
        <w:t>Thinking of a spring move to Westminster Village? We have apartments in many different floor plans, sure to be the right fit for you! To schedule a tour</w:t>
      </w:r>
      <w:r w:rsidR="00010F19">
        <w:rPr>
          <w:sz w:val="28"/>
          <w:szCs w:val="28"/>
        </w:rPr>
        <w:t xml:space="preserve"> </w:t>
      </w:r>
      <w:r>
        <w:rPr>
          <w:sz w:val="28"/>
          <w:szCs w:val="28"/>
        </w:rPr>
        <w:t>to see our lovely models apartments</w:t>
      </w:r>
      <w:r w:rsidR="00882273">
        <w:rPr>
          <w:sz w:val="28"/>
          <w:szCs w:val="28"/>
        </w:rPr>
        <w:t>, please call Tyler Ewing or Melody Scoble at 765-288-2155.</w:t>
      </w:r>
      <w:r w:rsidR="00010F19">
        <w:rPr>
          <w:sz w:val="28"/>
          <w:szCs w:val="28"/>
        </w:rPr>
        <w:t xml:space="preserve"> Have lunch and receive a free </w:t>
      </w:r>
      <w:r w:rsidR="00CB7A0A">
        <w:rPr>
          <w:sz w:val="28"/>
          <w:szCs w:val="28"/>
        </w:rPr>
        <w:t>gift</w:t>
      </w:r>
      <w:r w:rsidR="00010F19">
        <w:rPr>
          <w:sz w:val="28"/>
          <w:szCs w:val="28"/>
        </w:rPr>
        <w:t>!</w:t>
      </w:r>
    </w:p>
    <w:p w:rsidR="002A1E8D" w:rsidRPr="00E23038" w:rsidRDefault="002A1E8D" w:rsidP="00CE6BE6">
      <w:pPr>
        <w:jc w:val="both"/>
        <w:rPr>
          <w:sz w:val="8"/>
          <w:szCs w:val="8"/>
        </w:rPr>
      </w:pPr>
    </w:p>
    <w:p w:rsidR="0062412E" w:rsidRPr="0062412E" w:rsidRDefault="0062412E" w:rsidP="00E23038">
      <w:pPr>
        <w:jc w:val="both"/>
        <w:rPr>
          <w:sz w:val="20"/>
          <w:szCs w:val="20"/>
        </w:rPr>
      </w:pPr>
    </w:p>
    <w:p w:rsidR="00711942" w:rsidRPr="00E23038" w:rsidRDefault="00E23038" w:rsidP="00E23038">
      <w:pPr>
        <w:jc w:val="both"/>
        <w:rPr>
          <w:sz w:val="28"/>
          <w:szCs w:val="28"/>
        </w:rPr>
      </w:pPr>
      <w:r>
        <w:rPr>
          <w:rFonts w:ascii="Arial" w:hAnsi="Arial" w:cs="Arial"/>
          <w:noProof/>
          <w:color w:val="FFFFFF"/>
          <w:sz w:val="20"/>
          <w:szCs w:val="20"/>
        </w:rPr>
        <w:drawing>
          <wp:anchor distT="0" distB="0" distL="114300" distR="114300" simplePos="0" relativeHeight="251660288" behindDoc="0" locked="0" layoutInCell="1" allowOverlap="1" wp14:anchorId="6F3959B6" wp14:editId="06338153">
            <wp:simplePos x="0" y="0"/>
            <wp:positionH relativeFrom="margin">
              <wp:posOffset>3200400</wp:posOffset>
            </wp:positionH>
            <wp:positionV relativeFrom="margin">
              <wp:posOffset>8526780</wp:posOffset>
            </wp:positionV>
            <wp:extent cx="2838450" cy="847725"/>
            <wp:effectExtent l="0" t="0" r="0" b="9525"/>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4301" t="10521" r="2868" b="13577"/>
                    <a:stretch/>
                  </pic:blipFill>
                  <pic:spPr bwMode="auto">
                    <a:xfrm>
                      <a:off x="0" y="0"/>
                      <a:ext cx="2838450"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1E8D" w:rsidRPr="002A1E8D">
        <w:rPr>
          <w:sz w:val="28"/>
          <w:szCs w:val="28"/>
        </w:rPr>
        <w:t>If you wish to opt out of this newsletter, please call Melody at 765-</w:t>
      </w:r>
      <w:bookmarkStart w:id="0" w:name="_GoBack"/>
      <w:bookmarkEnd w:id="0"/>
      <w:r w:rsidR="002A1E8D" w:rsidRPr="002A1E8D">
        <w:rPr>
          <w:sz w:val="28"/>
          <w:szCs w:val="28"/>
        </w:rPr>
        <w:t xml:space="preserve">288-2155, </w:t>
      </w:r>
      <w:r w:rsidR="002A1E8D" w:rsidRPr="002A1E8D">
        <w:rPr>
          <w:sz w:val="28"/>
          <w:szCs w:val="28"/>
          <w:u w:val="single"/>
        </w:rPr>
        <w:t>mscoble@wvmuncie.com</w:t>
      </w:r>
      <w:r>
        <w:rPr>
          <w:sz w:val="28"/>
          <w:szCs w:val="28"/>
        </w:rPr>
        <w:t>.</w:t>
      </w:r>
    </w:p>
    <w:sectPr w:rsidR="00711942" w:rsidRPr="00E23038" w:rsidSect="004552CC">
      <w:type w:val="continuous"/>
      <w:pgSz w:w="12240" w:h="15840"/>
      <w:pgMar w:top="432" w:right="1440" w:bottom="43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42"/>
    <w:rsid w:val="00010F19"/>
    <w:rsid w:val="00071DCB"/>
    <w:rsid w:val="0017282E"/>
    <w:rsid w:val="00177343"/>
    <w:rsid w:val="00243A8E"/>
    <w:rsid w:val="002A1E8D"/>
    <w:rsid w:val="0031639F"/>
    <w:rsid w:val="003E456E"/>
    <w:rsid w:val="00447A78"/>
    <w:rsid w:val="004552CC"/>
    <w:rsid w:val="0053110E"/>
    <w:rsid w:val="00552756"/>
    <w:rsid w:val="00553616"/>
    <w:rsid w:val="005C78C1"/>
    <w:rsid w:val="005D2768"/>
    <w:rsid w:val="0062412E"/>
    <w:rsid w:val="00711942"/>
    <w:rsid w:val="00733235"/>
    <w:rsid w:val="00781D02"/>
    <w:rsid w:val="00836068"/>
    <w:rsid w:val="00882273"/>
    <w:rsid w:val="00890F70"/>
    <w:rsid w:val="00996F15"/>
    <w:rsid w:val="00A27DD6"/>
    <w:rsid w:val="00AB5A79"/>
    <w:rsid w:val="00B72A62"/>
    <w:rsid w:val="00CB7A0A"/>
    <w:rsid w:val="00CD0D64"/>
    <w:rsid w:val="00CE6BE6"/>
    <w:rsid w:val="00E23038"/>
    <w:rsid w:val="00EA4294"/>
    <w:rsid w:val="00F84AF9"/>
    <w:rsid w:val="00F9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7367"/>
  <w15:chartTrackingRefBased/>
  <w15:docId w15:val="{707AD732-6BDE-4D06-8457-C1DF69D0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2F47CC10</Template>
  <TotalTime>356</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 Scoble</dc:creator>
  <cp:keywords/>
  <dc:description/>
  <cp:lastModifiedBy>Melody A. Scoble</cp:lastModifiedBy>
  <cp:revision>13</cp:revision>
  <cp:lastPrinted>2020-02-20T21:30:00Z</cp:lastPrinted>
  <dcterms:created xsi:type="dcterms:W3CDTF">2020-02-12T18:52:00Z</dcterms:created>
  <dcterms:modified xsi:type="dcterms:W3CDTF">2020-02-26T20:15:00Z</dcterms:modified>
</cp:coreProperties>
</file>