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B1" w:rsidRDefault="00BD5B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2784600</wp:posOffset>
            </wp:positionH>
            <wp:positionV relativeFrom="paragraph">
              <wp:posOffset>7079</wp:posOffset>
            </wp:positionV>
            <wp:extent cx="1730892" cy="1676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WA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9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BD5" w:rsidRDefault="002F6BD5"/>
    <w:p w:rsidR="002F6BD5" w:rsidRDefault="002F6BD5"/>
    <w:p w:rsidR="00C64EDF" w:rsidRDefault="00C64EDF"/>
    <w:p w:rsidR="00C64EDF" w:rsidRDefault="00C64EDF"/>
    <w:p w:rsidR="00C746CF" w:rsidRDefault="00C746CF"/>
    <w:p w:rsidR="00C746CF" w:rsidRDefault="00C746CF"/>
    <w:p w:rsidR="00F002BE" w:rsidRDefault="00F002BE" w:rsidP="00330D40">
      <w:pPr>
        <w:spacing w:after="0"/>
      </w:pPr>
    </w:p>
    <w:p w:rsidR="002F6BD5" w:rsidRDefault="00321055" w:rsidP="00330D40">
      <w:pPr>
        <w:spacing w:after="0"/>
      </w:pPr>
      <w:r>
        <w:t xml:space="preserve">April </w:t>
      </w:r>
      <w:r w:rsidR="00216A8C">
        <w:t>5</w:t>
      </w:r>
      <w:r w:rsidR="00AE3AED">
        <w:t xml:space="preserve">, </w:t>
      </w:r>
      <w:r w:rsidR="002F6BD5">
        <w:t>202</w:t>
      </w:r>
      <w:r w:rsidR="00EB730B">
        <w:t>1</w:t>
      </w:r>
      <w:r w:rsidR="00E82E63">
        <w:t xml:space="preserve"> </w:t>
      </w:r>
    </w:p>
    <w:p w:rsidR="002F6BD5" w:rsidRDefault="002F6BD5" w:rsidP="00330D40">
      <w:pPr>
        <w:spacing w:after="0"/>
      </w:pPr>
    </w:p>
    <w:p w:rsidR="002F6BD5" w:rsidRDefault="002F6BD5" w:rsidP="00330D40">
      <w:pPr>
        <w:spacing w:after="0"/>
      </w:pPr>
      <w:r>
        <w:t xml:space="preserve">Dear Westminster Village </w:t>
      </w:r>
      <w:r w:rsidR="004874C7">
        <w:t>Residents and Families</w:t>
      </w:r>
      <w:r>
        <w:t>,</w:t>
      </w:r>
    </w:p>
    <w:p w:rsidR="00321055" w:rsidRDefault="00321055" w:rsidP="00330D40">
      <w:pPr>
        <w:spacing w:after="0"/>
      </w:pPr>
    </w:p>
    <w:p w:rsidR="00234C30" w:rsidRPr="00C746CF" w:rsidRDefault="00234C30" w:rsidP="009B28AC">
      <w:pPr>
        <w:spacing w:after="0"/>
        <w:rPr>
          <w:szCs w:val="28"/>
        </w:rPr>
      </w:pPr>
      <w:r w:rsidRPr="00C746CF">
        <w:rPr>
          <w:color w:val="303030"/>
          <w:szCs w:val="28"/>
          <w:shd w:val="clear" w:color="auto" w:fill="FFFFFF"/>
        </w:rPr>
        <w:t xml:space="preserve">Indiana </w:t>
      </w:r>
      <w:r w:rsidRPr="00C746CF">
        <w:rPr>
          <w:color w:val="303030"/>
          <w:szCs w:val="28"/>
          <w:shd w:val="clear" w:color="auto" w:fill="FFFFFF"/>
        </w:rPr>
        <w:t>Gov</w:t>
      </w:r>
      <w:r w:rsidRPr="00C746CF">
        <w:rPr>
          <w:color w:val="303030"/>
          <w:szCs w:val="28"/>
          <w:shd w:val="clear" w:color="auto" w:fill="FFFFFF"/>
        </w:rPr>
        <w:t>ernor</w:t>
      </w:r>
      <w:r w:rsidRPr="00C746CF">
        <w:rPr>
          <w:color w:val="303030"/>
          <w:szCs w:val="28"/>
          <w:shd w:val="clear" w:color="auto" w:fill="FFFFFF"/>
        </w:rPr>
        <w:t xml:space="preserve"> Eric Holcomb announced March 23</w:t>
      </w:r>
      <w:r w:rsidR="00C746CF" w:rsidRPr="00C746CF">
        <w:rPr>
          <w:color w:val="303030"/>
          <w:szCs w:val="28"/>
          <w:shd w:val="clear" w:color="auto" w:fill="FFFFFF"/>
          <w:vertAlign w:val="superscript"/>
        </w:rPr>
        <w:t>rd</w:t>
      </w:r>
      <w:r w:rsidRPr="00C746CF">
        <w:rPr>
          <w:color w:val="303030"/>
          <w:szCs w:val="28"/>
          <w:shd w:val="clear" w:color="auto" w:fill="FFFFFF"/>
        </w:rPr>
        <w:t xml:space="preserve"> that the state's mask mandate </w:t>
      </w:r>
      <w:hyperlink r:id="rId6" w:tgtFrame="_blank" w:history="1">
        <w:r w:rsidRPr="00C746CF">
          <w:rPr>
            <w:rStyle w:val="Hyperlink"/>
            <w:color w:val="303030"/>
            <w:szCs w:val="28"/>
            <w:u w:val="none"/>
            <w:shd w:val="clear" w:color="auto" w:fill="FFFFFF"/>
          </w:rPr>
          <w:t>will expire</w:t>
        </w:r>
        <w:r w:rsidRPr="00C746CF">
          <w:rPr>
            <w:rStyle w:val="Hyperlink"/>
            <w:color w:val="303030"/>
            <w:szCs w:val="28"/>
            <w:u w:val="none"/>
            <w:shd w:val="clear" w:color="auto" w:fill="FFFFFF"/>
          </w:rPr>
          <w:t xml:space="preserve"> on</w:t>
        </w:r>
        <w:r w:rsidRPr="00C746CF">
          <w:rPr>
            <w:rStyle w:val="Hyperlink"/>
            <w:color w:val="303030"/>
            <w:szCs w:val="28"/>
            <w:u w:val="none"/>
            <w:shd w:val="clear" w:color="auto" w:fill="FFFFFF"/>
          </w:rPr>
          <w:t xml:space="preserve"> April 6</w:t>
        </w:r>
      </w:hyperlink>
      <w:r w:rsidRPr="00C746CF">
        <w:rPr>
          <w:szCs w:val="28"/>
          <w:vertAlign w:val="superscript"/>
        </w:rPr>
        <w:t>th</w:t>
      </w:r>
      <w:r w:rsidR="00C746CF">
        <w:rPr>
          <w:szCs w:val="28"/>
        </w:rPr>
        <w:t>.  However, t</w:t>
      </w:r>
      <w:r w:rsidRPr="00C746CF">
        <w:rPr>
          <w:szCs w:val="28"/>
        </w:rPr>
        <w:t xml:space="preserve">his does </w:t>
      </w:r>
      <w:r w:rsidRPr="00C746CF">
        <w:rPr>
          <w:szCs w:val="28"/>
          <w:u w:val="single"/>
        </w:rPr>
        <w:t>not</w:t>
      </w:r>
      <w:r w:rsidRPr="00F76644">
        <w:rPr>
          <w:szCs w:val="28"/>
        </w:rPr>
        <w:t xml:space="preserve"> </w:t>
      </w:r>
      <w:r w:rsidRPr="00C746CF">
        <w:rPr>
          <w:szCs w:val="28"/>
        </w:rPr>
        <w:t>apply to long term care Employees</w:t>
      </w:r>
      <w:r w:rsidR="004874C7">
        <w:rPr>
          <w:szCs w:val="28"/>
        </w:rPr>
        <w:t>, R</w:t>
      </w:r>
      <w:r w:rsidRPr="00C746CF">
        <w:rPr>
          <w:szCs w:val="28"/>
        </w:rPr>
        <w:t>esidents</w:t>
      </w:r>
      <w:r w:rsidR="004874C7">
        <w:rPr>
          <w:szCs w:val="28"/>
        </w:rPr>
        <w:t xml:space="preserve"> and Visitors</w:t>
      </w:r>
      <w:r w:rsidRPr="00C746CF">
        <w:rPr>
          <w:szCs w:val="28"/>
        </w:rPr>
        <w:t xml:space="preserve">.  </w:t>
      </w:r>
      <w:r w:rsidR="004874C7">
        <w:rPr>
          <w:szCs w:val="28"/>
        </w:rPr>
        <w:t xml:space="preserve">Per the Indiana Department of Health’s guidelines, </w:t>
      </w:r>
      <w:r w:rsidRPr="00C746CF">
        <w:rPr>
          <w:szCs w:val="28"/>
        </w:rPr>
        <w:t xml:space="preserve">Westminster Village will </w:t>
      </w:r>
      <w:r w:rsidR="004874C7">
        <w:rPr>
          <w:szCs w:val="28"/>
        </w:rPr>
        <w:t xml:space="preserve">still </w:t>
      </w:r>
      <w:r w:rsidRPr="00C746CF">
        <w:rPr>
          <w:szCs w:val="28"/>
        </w:rPr>
        <w:t>require the appropriate face coverings</w:t>
      </w:r>
      <w:r w:rsidR="00C746CF" w:rsidRPr="00C746CF">
        <w:rPr>
          <w:szCs w:val="28"/>
        </w:rPr>
        <w:t xml:space="preserve"> while </w:t>
      </w:r>
      <w:r w:rsidR="004874C7">
        <w:rPr>
          <w:szCs w:val="28"/>
        </w:rPr>
        <w:t>in the building</w:t>
      </w:r>
      <w:r w:rsidR="00C746CF" w:rsidRPr="00C746CF">
        <w:rPr>
          <w:szCs w:val="28"/>
        </w:rPr>
        <w:t>.  It is also still recommended to wear masks while in public, socially distancing and washing your hands.</w:t>
      </w:r>
    </w:p>
    <w:p w:rsidR="00234C30" w:rsidRPr="00C746CF" w:rsidRDefault="00234C30" w:rsidP="009B28AC">
      <w:pPr>
        <w:spacing w:after="0"/>
        <w:rPr>
          <w:szCs w:val="28"/>
        </w:rPr>
      </w:pPr>
    </w:p>
    <w:p w:rsidR="00403F63" w:rsidRPr="00C746CF" w:rsidRDefault="007973B8" w:rsidP="00330D40">
      <w:pPr>
        <w:spacing w:after="0"/>
        <w:rPr>
          <w:szCs w:val="28"/>
        </w:rPr>
      </w:pPr>
      <w:r>
        <w:rPr>
          <w:szCs w:val="28"/>
        </w:rPr>
        <w:t>Thank you</w:t>
      </w:r>
      <w:r w:rsidR="004874C7">
        <w:rPr>
          <w:szCs w:val="28"/>
        </w:rPr>
        <w:t xml:space="preserve">.  </w:t>
      </w:r>
      <w:r w:rsidR="00FA7F02" w:rsidRPr="00C746CF">
        <w:rPr>
          <w:szCs w:val="28"/>
        </w:rPr>
        <w:t xml:space="preserve"> </w:t>
      </w:r>
      <w:r w:rsidR="00403F63" w:rsidRPr="00C746CF">
        <w:rPr>
          <w:szCs w:val="28"/>
        </w:rPr>
        <w:t xml:space="preserve">  </w:t>
      </w:r>
    </w:p>
    <w:p w:rsidR="00E82E63" w:rsidRPr="00C746CF" w:rsidRDefault="00E82E63" w:rsidP="00330D40">
      <w:pPr>
        <w:spacing w:after="0"/>
        <w:ind w:right="-180"/>
        <w:rPr>
          <w:szCs w:val="28"/>
        </w:rPr>
      </w:pPr>
    </w:p>
    <w:p w:rsidR="00C746CF" w:rsidRPr="00C746CF" w:rsidRDefault="00C746CF" w:rsidP="00330D40">
      <w:pPr>
        <w:spacing w:after="0"/>
        <w:ind w:right="-180"/>
        <w:rPr>
          <w:szCs w:val="28"/>
        </w:rPr>
      </w:pPr>
    </w:p>
    <w:p w:rsidR="008120A1" w:rsidRPr="00C746CF" w:rsidRDefault="0048542F" w:rsidP="00E82E44">
      <w:pPr>
        <w:spacing w:after="0"/>
        <w:jc w:val="center"/>
        <w:rPr>
          <w:szCs w:val="28"/>
        </w:rPr>
      </w:pPr>
      <w:r w:rsidRPr="00C746CF">
        <w:rPr>
          <w:i/>
          <w:szCs w:val="28"/>
        </w:rPr>
        <w:t>Administration, Supervisors and the Management Team</w:t>
      </w:r>
    </w:p>
    <w:sectPr w:rsidR="008120A1" w:rsidRPr="00C746CF" w:rsidSect="00385154">
      <w:pgSz w:w="12240" w:h="15840"/>
      <w:pgMar w:top="720" w:right="432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9DD"/>
    <w:multiLevelType w:val="hybridMultilevel"/>
    <w:tmpl w:val="EED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4E0"/>
    <w:multiLevelType w:val="hybridMultilevel"/>
    <w:tmpl w:val="E9D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D5"/>
    <w:rsid w:val="00120CBF"/>
    <w:rsid w:val="001D27AD"/>
    <w:rsid w:val="00216A8C"/>
    <w:rsid w:val="00234C30"/>
    <w:rsid w:val="002F6BD5"/>
    <w:rsid w:val="00321055"/>
    <w:rsid w:val="00330D40"/>
    <w:rsid w:val="00385154"/>
    <w:rsid w:val="003E4669"/>
    <w:rsid w:val="00403F63"/>
    <w:rsid w:val="00440F1C"/>
    <w:rsid w:val="0048542F"/>
    <w:rsid w:val="004874C7"/>
    <w:rsid w:val="00520504"/>
    <w:rsid w:val="005C70F1"/>
    <w:rsid w:val="00653571"/>
    <w:rsid w:val="0065531E"/>
    <w:rsid w:val="00665FB1"/>
    <w:rsid w:val="00683A45"/>
    <w:rsid w:val="006E6BB4"/>
    <w:rsid w:val="00741C01"/>
    <w:rsid w:val="007973B8"/>
    <w:rsid w:val="007C0B55"/>
    <w:rsid w:val="008120A1"/>
    <w:rsid w:val="009A5100"/>
    <w:rsid w:val="009B28AC"/>
    <w:rsid w:val="00A77373"/>
    <w:rsid w:val="00A8587A"/>
    <w:rsid w:val="00AE3AED"/>
    <w:rsid w:val="00BD5BFA"/>
    <w:rsid w:val="00BF7D8C"/>
    <w:rsid w:val="00C64EDF"/>
    <w:rsid w:val="00C746CF"/>
    <w:rsid w:val="00CE4082"/>
    <w:rsid w:val="00D70C1B"/>
    <w:rsid w:val="00E06A12"/>
    <w:rsid w:val="00E74FEB"/>
    <w:rsid w:val="00E82E44"/>
    <w:rsid w:val="00E82E63"/>
    <w:rsid w:val="00EB730B"/>
    <w:rsid w:val="00EE40D4"/>
    <w:rsid w:val="00F002BE"/>
    <w:rsid w:val="00F76644"/>
    <w:rsid w:val="00FA7F02"/>
    <w:rsid w:val="00FB510E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7F05"/>
  <w15:chartTrackingRefBased/>
  <w15:docId w15:val="{E31CB947-6751-41B0-9EC3-B6D7B4F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ajorBidi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ystar.com/story/news/politics/2021/03/23/indiana-covid-mask-mandate-heres-when-end/69641960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Haskell</dc:creator>
  <cp:keywords/>
  <dc:description/>
  <cp:lastModifiedBy>Holly Haskell</cp:lastModifiedBy>
  <cp:revision>2</cp:revision>
  <cp:lastPrinted>2021-04-05T17:31:00Z</cp:lastPrinted>
  <dcterms:created xsi:type="dcterms:W3CDTF">2021-04-05T17:31:00Z</dcterms:created>
  <dcterms:modified xsi:type="dcterms:W3CDTF">2021-04-05T17:31:00Z</dcterms:modified>
</cp:coreProperties>
</file>